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7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72"/>
        <w:gridCol w:w="709"/>
        <w:gridCol w:w="4111"/>
        <w:gridCol w:w="5245"/>
        <w:gridCol w:w="2520"/>
        <w:gridCol w:w="2441"/>
        <w:gridCol w:w="172"/>
      </w:tblGrid>
      <w:tr w:rsidR="00246DB9" w:rsidRPr="00112261" w:rsidTr="002548C7">
        <w:trPr>
          <w:gridAfter w:val="1"/>
          <w:wAfter w:w="172" w:type="dxa"/>
          <w:trHeight w:val="422"/>
        </w:trPr>
        <w:tc>
          <w:tcPr>
            <w:tcW w:w="15198" w:type="dxa"/>
            <w:gridSpan w:val="6"/>
            <w:shd w:val="solid" w:color="FFFFFF" w:fill="auto"/>
          </w:tcPr>
          <w:p w:rsidR="00246DB9" w:rsidRDefault="000B166E" w:rsidP="00A2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ԱՐՁԱՆԱԳՐՈւԹՅՈւՆ</w:t>
            </w:r>
            <w:proofErr w:type="spellEnd"/>
            <w:r w:rsidR="00A22E2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  <w:p w:rsidR="00CA326C" w:rsidRPr="00EB4F5C" w:rsidRDefault="00CA326C" w:rsidP="00A2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6DB9" w:rsidRPr="008C34FC" w:rsidTr="001F5EBD">
        <w:trPr>
          <w:gridAfter w:val="1"/>
          <w:wAfter w:w="172" w:type="dxa"/>
          <w:trHeight w:val="427"/>
        </w:trPr>
        <w:tc>
          <w:tcPr>
            <w:tcW w:w="15198" w:type="dxa"/>
            <w:gridSpan w:val="6"/>
            <w:shd w:val="solid" w:color="FFFFFF" w:fill="auto"/>
          </w:tcPr>
          <w:p w:rsidR="00CA47F3" w:rsidRPr="00DE6100" w:rsidRDefault="00CA326C" w:rsidP="00E601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0A4333" w:rsidRPr="00CA326C">
              <w:rPr>
                <w:rFonts w:ascii="GHEA Grapalat" w:hAnsi="GHEA Grapalat"/>
                <w:sz w:val="20"/>
                <w:szCs w:val="20"/>
                <w:lang w:val="hy-AM"/>
              </w:rPr>
              <w:t>ՀՀԿԳՄՍՆԳՀԾՁԲ-</w:t>
            </w:r>
            <w:r w:rsidR="000D1DA0" w:rsidRPr="00CA326C">
              <w:rPr>
                <w:rFonts w:ascii="GHEA Grapalat" w:hAnsi="GHEA Grapalat"/>
                <w:sz w:val="20"/>
                <w:szCs w:val="20"/>
                <w:lang w:val="hy-AM"/>
              </w:rPr>
              <w:t>25/109</w:t>
            </w:r>
            <w:r w:rsidR="000A4333" w:rsidRPr="00CA32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ծածկագրով գնանշման հարցման ընթացակարգով տեխնիկական հսկողության ծառայությունների </w:t>
            </w:r>
            <w:r w:rsidR="00C14BA6" w:rsidRPr="00CA326C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0D1DA0" w:rsidRPr="00CA326C">
              <w:rPr>
                <w:rFonts w:ascii="GHEA Grapalat" w:hAnsi="GHEA Grapalat"/>
                <w:sz w:val="20"/>
                <w:szCs w:val="20"/>
                <w:lang w:val="hy-AM"/>
              </w:rPr>
              <w:t xml:space="preserve">/ՀՀ Արագածոտնի մարզի Փարպի համայնքի 5-րդ դարի Ծիրանավոր եկեղեցու ամրակայման, վերականգնման և տարածքի բարեկարգման և ՀՀ Արմավիրի մարզի Այգեշատ համայնքի Թարգմանչաց </w:t>
            </w:r>
            <w:r w:rsidR="00E60123">
              <w:rPr>
                <w:rFonts w:ascii="GHEA Grapalat" w:hAnsi="GHEA Grapalat"/>
                <w:sz w:val="20"/>
                <w:szCs w:val="20"/>
                <w:lang w:val="hy-AM"/>
              </w:rPr>
              <w:t>եկեղեցի</w:t>
            </w:r>
            <w:r w:rsidR="00C14BA6" w:rsidRPr="00CA326C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0A4333" w:rsidRPr="00CA32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գնման գործընթացի գնահատող հանձնաժողովի</w:t>
            </w:r>
            <w:r w:rsidR="00CA47F3" w:rsidRPr="00CA32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նիստի</w:t>
            </w:r>
          </w:p>
        </w:tc>
      </w:tr>
      <w:tr w:rsidR="00246DB9" w:rsidRPr="008C34FC" w:rsidTr="002548C7">
        <w:trPr>
          <w:gridAfter w:val="1"/>
          <w:wAfter w:w="172" w:type="dxa"/>
          <w:trHeight w:val="432"/>
        </w:trPr>
        <w:tc>
          <w:tcPr>
            <w:tcW w:w="15198" w:type="dxa"/>
            <w:gridSpan w:val="6"/>
            <w:shd w:val="solid" w:color="FFFFFF" w:fill="auto"/>
          </w:tcPr>
          <w:p w:rsidR="002228C7" w:rsidRPr="00CA326C" w:rsidRDefault="000A4333" w:rsidP="000A433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</w:pP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 xml:space="preserve">  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նիստը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տեղի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ունեցավ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r w:rsidR="000D1DA0"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03</w:t>
            </w:r>
            <w:r w:rsidR="000D1DA0"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>.</w:t>
            </w:r>
            <w:r w:rsidR="000D1DA0"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10</w:t>
            </w:r>
            <w:r w:rsidR="00C14BA6"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>.2025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թ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 xml:space="preserve">. 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ժամը</w:t>
            </w:r>
            <w:r w:rsidR="000D1DA0"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 xml:space="preserve"> 1</w:t>
            </w:r>
            <w:r w:rsidR="000D1DA0"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>:00-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ին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Էլեկտրոնային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գնումների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 xml:space="preserve"> www.armeps.am 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կայքի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միջոցով</w:t>
            </w:r>
            <w:r w:rsidRPr="00CA326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46DB9" w:rsidRPr="00112261" w:rsidTr="002548C7">
        <w:trPr>
          <w:gridAfter w:val="1"/>
          <w:wAfter w:w="172" w:type="dxa"/>
          <w:trHeight w:val="252"/>
        </w:trPr>
        <w:tc>
          <w:tcPr>
            <w:tcW w:w="15198" w:type="dxa"/>
            <w:gridSpan w:val="6"/>
            <w:shd w:val="solid" w:color="FFFFFF" w:fill="auto"/>
          </w:tcPr>
          <w:p w:rsidR="00246DB9" w:rsidRPr="007A275E" w:rsidRDefault="007A275E" w:rsidP="007A275E">
            <w:pPr>
              <w:autoSpaceDE w:val="0"/>
              <w:autoSpaceDN w:val="0"/>
              <w:adjustRightInd w:val="0"/>
              <w:spacing w:before="120" w:after="0" w:line="360" w:lineRule="auto"/>
              <w:ind w:firstLine="374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7A275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Գնահատող հանձնաժողովի կազմը`</w:t>
            </w:r>
          </w:p>
        </w:tc>
      </w:tr>
      <w:tr w:rsidR="000A4333" w:rsidRPr="00112261" w:rsidTr="00105033">
        <w:trPr>
          <w:gridAfter w:val="1"/>
          <w:wAfter w:w="172" w:type="dxa"/>
          <w:trHeight w:val="341"/>
        </w:trPr>
        <w:tc>
          <w:tcPr>
            <w:tcW w:w="15198" w:type="dxa"/>
            <w:gridSpan w:val="6"/>
            <w:shd w:val="solid" w:color="FFFFFF" w:fill="auto"/>
            <w:vAlign w:val="center"/>
          </w:tcPr>
          <w:p w:rsidR="000A4333" w:rsidRPr="001272A9" w:rsidRDefault="000A4333" w:rsidP="000A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1272A9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1272A9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նախագահ</w:t>
            </w:r>
            <w:proofErr w:type="spellEnd"/>
            <w:r w:rsidRPr="001272A9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   </w:t>
            </w:r>
            <w:proofErr w:type="spellStart"/>
            <w:r w:rsidRPr="001228C8">
              <w:rPr>
                <w:rFonts w:ascii="GHEA Grapalat" w:hAnsi="GHEA Grapalat" w:cs="Sylfaen"/>
                <w:sz w:val="20"/>
                <w:szCs w:val="20"/>
              </w:rPr>
              <w:t>Հրանտ</w:t>
            </w:r>
            <w:proofErr w:type="spellEnd"/>
            <w:r w:rsidRPr="001272A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228C8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ովսեփյան</w:t>
            </w:r>
            <w:r w:rsidRPr="001272A9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1272A9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0A4333" w:rsidRPr="00112261" w:rsidTr="00105033">
        <w:trPr>
          <w:gridAfter w:val="1"/>
          <w:wAfter w:w="172" w:type="dxa"/>
          <w:trHeight w:val="341"/>
        </w:trPr>
        <w:tc>
          <w:tcPr>
            <w:tcW w:w="15198" w:type="dxa"/>
            <w:gridSpan w:val="6"/>
            <w:shd w:val="solid" w:color="FFFFFF" w:fill="auto"/>
            <w:vAlign w:val="center"/>
          </w:tcPr>
          <w:p w:rsidR="000A4333" w:rsidRPr="001272A9" w:rsidRDefault="000A4333" w:rsidP="00F552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1272A9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1272A9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անդամներ</w:t>
            </w:r>
            <w:proofErr w:type="spellEnd"/>
            <w:r w:rsidRPr="001272A9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   </w:t>
            </w:r>
            <w:r w:rsidR="00F552EE" w:rsidRPr="001228C8">
              <w:rPr>
                <w:rFonts w:ascii="GHEA Grapalat" w:hAnsi="GHEA Grapalat" w:cs="Sylfaen"/>
                <w:sz w:val="20"/>
                <w:szCs w:val="20"/>
                <w:lang w:val="hy-AM"/>
              </w:rPr>
              <w:t>Արմինե Ստեփանյան</w:t>
            </w:r>
            <w:r w:rsidR="00F552EE"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1272A9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  <w:proofErr w:type="spellStart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1272A9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/ </w:t>
            </w:r>
          </w:p>
        </w:tc>
      </w:tr>
      <w:tr w:rsidR="000A4333" w:rsidRPr="00112261" w:rsidTr="00105033">
        <w:trPr>
          <w:gridAfter w:val="1"/>
          <w:wAfter w:w="172" w:type="dxa"/>
          <w:trHeight w:val="341"/>
        </w:trPr>
        <w:tc>
          <w:tcPr>
            <w:tcW w:w="15198" w:type="dxa"/>
            <w:gridSpan w:val="6"/>
            <w:shd w:val="solid" w:color="FFFFFF" w:fill="auto"/>
            <w:vAlign w:val="center"/>
          </w:tcPr>
          <w:p w:rsidR="000A4333" w:rsidRPr="001228C8" w:rsidRDefault="000A4333" w:rsidP="000A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1272A9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        </w:t>
            </w:r>
            <w:r w:rsidRPr="001228C8">
              <w:rPr>
                <w:rFonts w:ascii="GHEA Grapalat" w:hAnsi="GHEA Grapalat"/>
                <w:sz w:val="20"/>
                <w:szCs w:val="20"/>
                <w:lang w:val="hy-AM"/>
              </w:rPr>
              <w:t>Սուրեն Շաքարյան</w:t>
            </w:r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/  </w:t>
            </w:r>
          </w:p>
        </w:tc>
      </w:tr>
      <w:tr w:rsidR="000A4333" w:rsidRPr="00112261" w:rsidTr="00105033">
        <w:trPr>
          <w:gridAfter w:val="1"/>
          <w:wAfter w:w="172" w:type="dxa"/>
          <w:trHeight w:val="341"/>
        </w:trPr>
        <w:tc>
          <w:tcPr>
            <w:tcW w:w="15198" w:type="dxa"/>
            <w:gridSpan w:val="6"/>
            <w:shd w:val="solid" w:color="FFFFFF" w:fill="auto"/>
            <w:vAlign w:val="center"/>
          </w:tcPr>
          <w:p w:rsidR="000A4333" w:rsidRPr="001228C8" w:rsidRDefault="000A4333" w:rsidP="00F552E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        </w:t>
            </w:r>
            <w:r w:rsidR="00F552E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Աննա խաչատրյան </w:t>
            </w:r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  <w:proofErr w:type="spellStart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բացող</w:t>
            </w:r>
            <w:proofErr w:type="spellEnd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0A4333" w:rsidRPr="00112261" w:rsidTr="00105033">
        <w:trPr>
          <w:gridAfter w:val="1"/>
          <w:wAfter w:w="172" w:type="dxa"/>
          <w:trHeight w:val="341"/>
        </w:trPr>
        <w:tc>
          <w:tcPr>
            <w:tcW w:w="15198" w:type="dxa"/>
            <w:gridSpan w:val="6"/>
            <w:shd w:val="solid" w:color="FFFFFF" w:fill="auto"/>
            <w:vAlign w:val="center"/>
          </w:tcPr>
          <w:p w:rsidR="000A4333" w:rsidRPr="001228C8" w:rsidRDefault="000A4333" w:rsidP="000A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        </w:t>
            </w:r>
            <w:r w:rsidRPr="001228C8">
              <w:rPr>
                <w:rFonts w:ascii="GHEA Grapalat" w:hAnsi="GHEA Grapalat" w:cs="Sylfaen"/>
                <w:sz w:val="20"/>
                <w:szCs w:val="20"/>
                <w:lang w:val="hy-AM"/>
              </w:rPr>
              <w:t>Վերգինե Սահակյան</w:t>
            </w:r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բացող</w:t>
            </w:r>
            <w:proofErr w:type="spellEnd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0A4333" w:rsidRPr="00B61ED8" w:rsidTr="00105033">
        <w:trPr>
          <w:gridAfter w:val="1"/>
          <w:wAfter w:w="172" w:type="dxa"/>
          <w:trHeight w:val="341"/>
        </w:trPr>
        <w:tc>
          <w:tcPr>
            <w:tcW w:w="15198" w:type="dxa"/>
            <w:gridSpan w:val="6"/>
            <w:shd w:val="solid" w:color="FFFFFF" w:fill="auto"/>
            <w:vAlign w:val="center"/>
          </w:tcPr>
          <w:p w:rsidR="000A4333" w:rsidRDefault="000A4333" w:rsidP="000D1DA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</w:t>
            </w:r>
            <w:proofErr w:type="spellStart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քարտուղար</w:t>
            </w:r>
            <w:proofErr w:type="spellEnd"/>
            <w:r w:rsidRPr="001228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   </w:t>
            </w:r>
            <w:r w:rsidR="000D1DA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Լիանա Խառատյան</w:t>
            </w:r>
          </w:p>
          <w:p w:rsidR="00B61ED8" w:rsidRDefault="00B61ED8" w:rsidP="000D1DA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:rsidR="00CA326C" w:rsidRDefault="00B61ED8" w:rsidP="000D1DA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Բացակայում էր հանձնաժողովի անդամ Արմինե Ստեփանյանը</w:t>
            </w:r>
          </w:p>
          <w:p w:rsidR="00B61ED8" w:rsidRPr="000D1DA0" w:rsidRDefault="00B61ED8" w:rsidP="000D1DA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E64367" w:rsidTr="002548C7">
        <w:trPr>
          <w:gridAfter w:val="1"/>
          <w:wAfter w:w="172" w:type="dxa"/>
          <w:trHeight w:val="558"/>
        </w:trPr>
        <w:tc>
          <w:tcPr>
            <w:tcW w:w="15198" w:type="dxa"/>
            <w:gridSpan w:val="6"/>
            <w:shd w:val="solid" w:color="FFFFFF" w:fill="auto"/>
          </w:tcPr>
          <w:p w:rsidR="00246DB9" w:rsidRPr="00F25B78" w:rsidRDefault="00E64367" w:rsidP="00CA32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Տեղեկատվություն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օրենքով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նախատեսված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մրցակցության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ապահովման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խտրականության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բացառման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տեսակետից՝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հրավերով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սահմանված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առարկայի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բնութագրերի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հիմնավորումների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E64367" w:rsidTr="0041792D">
        <w:trPr>
          <w:gridAfter w:val="1"/>
          <w:wAfter w:w="172" w:type="dxa"/>
          <w:trHeight w:val="347"/>
        </w:trPr>
        <w:tc>
          <w:tcPr>
            <w:tcW w:w="15198" w:type="dxa"/>
            <w:gridSpan w:val="6"/>
            <w:shd w:val="solid" w:color="FFFFFF" w:fill="auto"/>
          </w:tcPr>
          <w:p w:rsidR="00246DB9" w:rsidRPr="00F25B78" w:rsidRDefault="00AF640C" w:rsidP="00CA32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1.1 </w:t>
            </w:r>
            <w:r w:rsidR="006738EA" w:rsidRPr="006738E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ՀՀԿԳՄՍՆԳՀԾՁԲ</w:t>
            </w:r>
            <w:r w:rsidR="007A275E">
              <w:rPr>
                <w:rFonts w:ascii="GHEA Grapalat" w:hAnsi="GHEA Grapalat" w:cs="GHEA Grapalat"/>
                <w:color w:val="000000"/>
                <w:sz w:val="20"/>
                <w:szCs w:val="20"/>
              </w:rPr>
              <w:t>-</w:t>
            </w:r>
            <w:r w:rsidR="000D1DA0">
              <w:rPr>
                <w:rFonts w:ascii="GHEA Grapalat" w:hAnsi="GHEA Grapalat" w:cs="GHEA Grapalat"/>
                <w:color w:val="000000"/>
                <w:sz w:val="20"/>
                <w:szCs w:val="20"/>
              </w:rPr>
              <w:t>25/</w:t>
            </w:r>
            <w:r w:rsidR="000D1DA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109</w:t>
            </w:r>
            <w:r w:rsidRPr="00696F1E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96F1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ծածկագրով</w:t>
            </w:r>
            <w:proofErr w:type="spellEnd"/>
            <w:r w:rsidRPr="00696F1E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F1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գնման</w:t>
            </w:r>
            <w:proofErr w:type="spellEnd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ընթացակարգի</w:t>
            </w:r>
            <w:proofErr w:type="spellEnd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հրավերով</w:t>
            </w:r>
            <w:proofErr w:type="spellEnd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սահմանված</w:t>
            </w:r>
            <w:proofErr w:type="spellEnd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գնման</w:t>
            </w:r>
            <w:proofErr w:type="spellEnd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առարկայի</w:t>
            </w:r>
            <w:proofErr w:type="spellEnd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բնութագրերի</w:t>
            </w:r>
            <w:proofErr w:type="spellEnd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վերաբերյալ</w:t>
            </w:r>
            <w:proofErr w:type="spellEnd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հիմնավորումներ</w:t>
            </w:r>
            <w:proofErr w:type="spellEnd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չեն</w:t>
            </w:r>
            <w:proofErr w:type="spellEnd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41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ներկայացվել</w:t>
            </w:r>
            <w:proofErr w:type="spellEnd"/>
            <w:r w:rsidR="001F43DA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46DB9" w:rsidRPr="00E64367" w:rsidTr="0041792D">
        <w:trPr>
          <w:gridAfter w:val="1"/>
          <w:wAfter w:w="172" w:type="dxa"/>
          <w:trHeight w:val="227"/>
        </w:trPr>
        <w:tc>
          <w:tcPr>
            <w:tcW w:w="15198" w:type="dxa"/>
            <w:gridSpan w:val="6"/>
            <w:shd w:val="solid" w:color="FFFFFF" w:fill="auto"/>
          </w:tcPr>
          <w:p w:rsidR="00246DB9" w:rsidRPr="00F25B78" w:rsidRDefault="00E64367" w:rsidP="00CA326C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Տեղեկատվություն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հայտեր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ներկայացրած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մասնակիցների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E64367" w:rsidTr="0041792D">
        <w:trPr>
          <w:gridAfter w:val="1"/>
          <w:wAfter w:w="172" w:type="dxa"/>
          <w:trHeight w:val="671"/>
        </w:trPr>
        <w:tc>
          <w:tcPr>
            <w:tcW w:w="15198" w:type="dxa"/>
            <w:gridSpan w:val="6"/>
            <w:shd w:val="solid" w:color="FFFFFF" w:fill="auto"/>
          </w:tcPr>
          <w:p w:rsidR="00246DB9" w:rsidRDefault="006B6D48" w:rsidP="00CA32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2</w:t>
            </w:r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.1 ՀՀ </w:t>
            </w:r>
            <w:proofErr w:type="spellStart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կրթության</w:t>
            </w:r>
            <w:proofErr w:type="spellEnd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գիտության</w:t>
            </w:r>
            <w:proofErr w:type="spellEnd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մշակույթի</w:t>
            </w:r>
            <w:proofErr w:type="spellEnd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սպորտի</w:t>
            </w:r>
            <w:proofErr w:type="spellEnd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նախարարության</w:t>
            </w:r>
            <w:proofErr w:type="spellEnd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կողմից</w:t>
            </w:r>
            <w:proofErr w:type="spellEnd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էլեկտրոնային</w:t>
            </w:r>
            <w:proofErr w:type="spellEnd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եղանակով</w:t>
            </w:r>
            <w:proofErr w:type="spellEnd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կազմակերպված</w:t>
            </w:r>
            <w:proofErr w:type="spellEnd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6738EA" w:rsidRPr="006738E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ՀՀԿԳՄՍՆԳՀԾՁԲ</w:t>
            </w:r>
            <w:r w:rsidR="007A275E">
              <w:rPr>
                <w:rFonts w:ascii="GHEA Grapalat" w:hAnsi="GHEA Grapalat" w:cs="GHEA Grapalat"/>
                <w:color w:val="000000"/>
                <w:sz w:val="20"/>
                <w:szCs w:val="20"/>
              </w:rPr>
              <w:t>-</w:t>
            </w:r>
            <w:r w:rsidR="000D1DA0">
              <w:rPr>
                <w:rFonts w:ascii="GHEA Grapalat" w:hAnsi="GHEA Grapalat" w:cs="GHEA Grapalat"/>
                <w:color w:val="000000"/>
                <w:sz w:val="20"/>
                <w:szCs w:val="20"/>
              </w:rPr>
              <w:t>25/</w:t>
            </w:r>
            <w:r w:rsidR="000D1DA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109</w:t>
            </w:r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ծածկագրով</w:t>
            </w:r>
            <w:proofErr w:type="spellEnd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գնման</w:t>
            </w:r>
            <w:proofErr w:type="spellEnd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ընթացակարգին</w:t>
            </w:r>
            <w:proofErr w:type="spellEnd"/>
            <w:r w:rsidR="00AF640C" w:rsidRPr="006E5DD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C430D" w:rsidRPr="006738E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հայտ</w:t>
            </w:r>
            <w:proofErr w:type="spellEnd"/>
            <w:r w:rsidR="00FC430D" w:rsidRPr="006738E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C430D" w:rsidRPr="006738E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են</w:t>
            </w:r>
            <w:proofErr w:type="spellEnd"/>
            <w:r w:rsidR="00FC430D" w:rsidRPr="006738E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C430D" w:rsidRPr="006738E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ներկայացրել</w:t>
            </w:r>
            <w:proofErr w:type="spellEnd"/>
            <w:r w:rsidR="00FC430D" w:rsidRPr="006738E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C430D" w:rsidRPr="006738E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հետևյալ</w:t>
            </w:r>
            <w:proofErr w:type="spellEnd"/>
            <w:r w:rsidR="00FC430D" w:rsidRPr="006738E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C430D" w:rsidRPr="006738EA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կազմակերպությունները</w:t>
            </w:r>
            <w:proofErr w:type="spellEnd"/>
            <w:r w:rsidR="00FC430D" w:rsidRPr="006738EA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  <w:p w:rsidR="00CA326C" w:rsidRPr="00CA47F3" w:rsidRDefault="00CA326C" w:rsidP="00CA32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78160F" w:rsidRPr="00E64367" w:rsidTr="00CA326C">
        <w:trPr>
          <w:gridBefore w:val="1"/>
          <w:wBefore w:w="172" w:type="dxa"/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8160F" w:rsidRPr="00F25B78" w:rsidRDefault="0078160F" w:rsidP="007816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8160F" w:rsidRPr="00F25B78" w:rsidRDefault="0078160F" w:rsidP="007816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8160F" w:rsidRPr="00F25B78" w:rsidRDefault="0078160F" w:rsidP="0078160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Էլ</w:t>
            </w:r>
            <w:proofErr w:type="spellEnd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Հասցեները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</w:tcBorders>
            <w:shd w:val="solid" w:color="FFFFFF" w:fill="auto"/>
          </w:tcPr>
          <w:p w:rsidR="0078160F" w:rsidRDefault="0078160F" w:rsidP="00781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shd w:val="solid" w:color="FFFFFF" w:fill="auto"/>
          </w:tcPr>
          <w:p w:rsidR="0078160F" w:rsidRDefault="0078160F" w:rsidP="007816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C14BA6" w:rsidRPr="007A275E" w:rsidTr="000A4333">
        <w:trPr>
          <w:gridBefore w:val="1"/>
          <w:wBefore w:w="172" w:type="dxa"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4BA6" w:rsidRPr="000D1DA0" w:rsidRDefault="000D1DA0" w:rsidP="00C14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4BA6" w:rsidRPr="00A7725A" w:rsidRDefault="00C14BA6" w:rsidP="00C14BA6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«</w:t>
            </w:r>
            <w:r w:rsidRPr="00C14BA6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Ռիջիդ</w:t>
            </w:r>
            <w:r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4BA6" w:rsidRPr="009D4D02" w:rsidRDefault="00B61ED8" w:rsidP="00C14BA6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</w:pPr>
            <w:hyperlink r:id="rId5" w:history="1">
              <w:r w:rsidR="00C14BA6" w:rsidRPr="00026A0A">
                <w:rPr>
                  <w:rStyle w:val="Hyperlink"/>
                  <w:rFonts w:ascii="GHEA Grapalat" w:eastAsia="Times New Roman" w:hAnsi="GHEA Grapalat" w:cs="GHEA Grapalat"/>
                  <w:b/>
                  <w:bCs/>
                  <w:sz w:val="20"/>
                  <w:szCs w:val="20"/>
                  <w:lang w:val="hy-AM"/>
                </w:rPr>
                <w:t>rigidalgroup@gmail.com</w:t>
              </w:r>
            </w:hyperlink>
            <w:r w:rsidR="00C14BA6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solid" w:color="FFFFFF" w:fill="auto"/>
          </w:tcPr>
          <w:p w:rsidR="00C14BA6" w:rsidRPr="007A275E" w:rsidRDefault="00C14BA6" w:rsidP="00C14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3" w:type="dxa"/>
            <w:gridSpan w:val="2"/>
            <w:shd w:val="solid" w:color="FFFFFF" w:fill="auto"/>
          </w:tcPr>
          <w:p w:rsidR="00C14BA6" w:rsidRPr="007A275E" w:rsidRDefault="00C14BA6" w:rsidP="00C14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</w:tr>
      <w:tr w:rsidR="00C14BA6" w:rsidRPr="00E60123" w:rsidTr="002548C7">
        <w:trPr>
          <w:gridAfter w:val="1"/>
          <w:wAfter w:w="172" w:type="dxa"/>
          <w:trHeight w:val="558"/>
        </w:trPr>
        <w:tc>
          <w:tcPr>
            <w:tcW w:w="15198" w:type="dxa"/>
            <w:gridSpan w:val="6"/>
            <w:shd w:val="solid" w:color="FFFFFF" w:fill="auto"/>
          </w:tcPr>
          <w:tbl>
            <w:tblPr>
              <w:tblW w:w="14888" w:type="dxa"/>
              <w:tblInd w:w="64" w:type="dxa"/>
              <w:tblLayout w:type="fixed"/>
              <w:tblLook w:val="0000" w:firstRow="0" w:lastRow="0" w:firstColumn="0" w:lastColumn="0" w:noHBand="0" w:noVBand="0"/>
            </w:tblPr>
            <w:tblGrid>
              <w:gridCol w:w="37"/>
              <w:gridCol w:w="663"/>
              <w:gridCol w:w="1678"/>
              <w:gridCol w:w="6030"/>
              <w:gridCol w:w="6480"/>
            </w:tblGrid>
            <w:tr w:rsidR="00C14BA6" w:rsidRPr="0078160F" w:rsidTr="00F552EE">
              <w:trPr>
                <w:trHeight w:val="287"/>
              </w:trPr>
              <w:tc>
                <w:tcPr>
                  <w:tcW w:w="14888" w:type="dxa"/>
                  <w:gridSpan w:val="5"/>
                  <w:shd w:val="solid" w:color="FFFFFF" w:fill="auto"/>
                </w:tcPr>
                <w:p w:rsidR="00C14BA6" w:rsidRPr="0078160F" w:rsidRDefault="00C14BA6" w:rsidP="00CA326C">
                  <w:p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3. 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Տվյալներ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հայտերի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կազմման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և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ներկայացման՝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հրավերի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պահանջներին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համապատասխանության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մասին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C14BA6" w:rsidRPr="0078160F" w:rsidTr="00F552EE">
              <w:trPr>
                <w:trHeight w:val="288"/>
              </w:trPr>
              <w:tc>
                <w:tcPr>
                  <w:tcW w:w="14888" w:type="dxa"/>
                  <w:gridSpan w:val="5"/>
                  <w:shd w:val="solid" w:color="FFFFFF" w:fill="auto"/>
                </w:tcPr>
                <w:p w:rsidR="00C14BA6" w:rsidRPr="0078160F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</w:pP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 xml:space="preserve">3.1 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Մասնակ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իցների</w:t>
                  </w:r>
                  <w:r w:rsidRPr="00B96F3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կողմից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ներկայացված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հայտ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եր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ը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կազմվել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և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ներկայացվել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են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հրավերի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պահանջներին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  <w:t>համապատասխան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  <w:tr w:rsidR="00C14BA6" w:rsidRPr="00D6693C" w:rsidTr="00B61ED8">
              <w:trPr>
                <w:trHeight w:val="80"/>
              </w:trPr>
              <w:tc>
                <w:tcPr>
                  <w:tcW w:w="14888" w:type="dxa"/>
                  <w:gridSpan w:val="5"/>
                  <w:shd w:val="solid" w:color="FFFFFF" w:fill="auto"/>
                </w:tcPr>
                <w:p w:rsidR="00C14BA6" w:rsidRPr="0078160F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4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. Յուրաքանչյուր մասնակցի առաջարկած գինը.</w:t>
                  </w:r>
                </w:p>
                <w:p w:rsidR="00C14BA6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4</w:t>
                  </w:r>
                  <w:r w:rsidRPr="0078160F"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.1</w:t>
                  </w:r>
                  <w:r w:rsidRPr="0078160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Pr="0078160F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 xml:space="preserve"> Մասնակիցները  ներկայացրել են հետևյալ գնային առաջարկները.</w:t>
                  </w:r>
                </w:p>
                <w:p w:rsidR="00CA326C" w:rsidRDefault="00CA326C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:rsidR="00B61ED8" w:rsidRDefault="00B61ED8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:rsidR="00B61ED8" w:rsidRDefault="00B61ED8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:rsidR="00B61ED8" w:rsidRDefault="00B61ED8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:rsidR="00B61ED8" w:rsidRDefault="00B61ED8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  <w:p w:rsidR="00B61ED8" w:rsidRPr="0078160F" w:rsidRDefault="00B61ED8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C14BA6" w:rsidRPr="0078160F" w:rsidTr="00B61ED8">
              <w:trPr>
                <w:gridBefore w:val="1"/>
                <w:wBefore w:w="37" w:type="dxa"/>
                <w:trHeight w:val="660"/>
              </w:trPr>
              <w:tc>
                <w:tcPr>
                  <w:tcW w:w="6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BA6" w:rsidRPr="000B2DE2" w:rsidRDefault="00C14BA6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lastRenderedPageBreak/>
                    <w:t>Չ/Հ</w:t>
                  </w:r>
                </w:p>
              </w:tc>
              <w:tc>
                <w:tcPr>
                  <w:tcW w:w="1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BA6" w:rsidRPr="000A4333" w:rsidRDefault="00C14BA6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18"/>
                      <w:szCs w:val="18"/>
                      <w:lang w:val="ru-RU"/>
                    </w:rPr>
                  </w:pPr>
                  <w:r w:rsidRPr="000A4333">
                    <w:rPr>
                      <w:rFonts w:ascii="GHEA Grapalat" w:hAnsi="GHEA Grapalat" w:cs="GHEA Grapalat"/>
                      <w:b/>
                      <w:color w:val="000000"/>
                      <w:sz w:val="18"/>
                      <w:szCs w:val="18"/>
                      <w:lang w:val="hy-AM"/>
                    </w:rPr>
                    <w:t>Նախահաշ</w:t>
                  </w:r>
                  <w:r>
                    <w:rPr>
                      <w:rFonts w:ascii="GHEA Grapalat" w:hAnsi="GHEA Grapalat" w:cs="GHEA Grapalat"/>
                      <w:b/>
                      <w:color w:val="000000"/>
                      <w:sz w:val="18"/>
                      <w:szCs w:val="18"/>
                      <w:lang w:val="hy-AM"/>
                    </w:rPr>
                    <w:t>-</w:t>
                  </w:r>
                  <w:r w:rsidRPr="000A4333">
                    <w:rPr>
                      <w:rFonts w:ascii="GHEA Grapalat" w:hAnsi="GHEA Grapalat" w:cs="GHEA Grapalat"/>
                      <w:b/>
                      <w:color w:val="000000"/>
                      <w:sz w:val="18"/>
                      <w:szCs w:val="18"/>
                      <w:lang w:val="hy-AM"/>
                    </w:rPr>
                    <w:t xml:space="preserve">վային գինը, </w:t>
                  </w:r>
                  <w:r w:rsidRPr="000A4333">
                    <w:rPr>
                      <w:rFonts w:ascii="GHEA Grapalat" w:hAnsi="GHEA Grapalat" w:cs="GHEA Grapalat"/>
                      <w:b/>
                      <w:color w:val="000000"/>
                      <w:sz w:val="18"/>
                      <w:szCs w:val="18"/>
                      <w:lang w:val="ru-RU"/>
                    </w:rPr>
                    <w:br/>
                  </w:r>
                  <w:r w:rsidRPr="000A4333">
                    <w:rPr>
                      <w:rFonts w:ascii="GHEA Grapalat" w:hAnsi="GHEA Grapalat" w:cs="GHEA Grapalat"/>
                      <w:b/>
                      <w:color w:val="000000"/>
                      <w:sz w:val="18"/>
                      <w:szCs w:val="18"/>
                      <w:lang w:val="hy-AM"/>
                    </w:rPr>
                    <w:t>ՀՀ դրամ</w:t>
                  </w:r>
                </w:p>
              </w:tc>
              <w:tc>
                <w:tcPr>
                  <w:tcW w:w="12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BA6" w:rsidRPr="00F552EE" w:rsidRDefault="00C14BA6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18"/>
                      <w:szCs w:val="18"/>
                      <w:lang w:val="ru-RU"/>
                    </w:rPr>
                  </w:pPr>
                  <w:proofErr w:type="spellStart"/>
                  <w:r w:rsidRPr="00F552EE">
                    <w:rPr>
                      <w:rFonts w:ascii="GHEA Grapalat" w:hAnsi="GHEA Grapalat" w:cs="GHEA Grapalat"/>
                      <w:b/>
                      <w:bCs/>
                      <w:color w:val="000000"/>
                      <w:sz w:val="18"/>
                      <w:szCs w:val="18"/>
                    </w:rPr>
                    <w:t>Մասնակիցների</w:t>
                  </w:r>
                  <w:proofErr w:type="spellEnd"/>
                  <w:r w:rsidRPr="00F552EE">
                    <w:rPr>
                      <w:rFonts w:ascii="GHEA Grapalat" w:hAnsi="GHEA Grapalat" w:cs="GHEA Grapalat"/>
                      <w:b/>
                      <w:bCs/>
                      <w:color w:val="000000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F552EE">
                    <w:rPr>
                      <w:rFonts w:ascii="GHEA Grapalat" w:hAnsi="GHEA Grapalat" w:cs="GHEA Grapalat"/>
                      <w:b/>
                      <w:bCs/>
                      <w:color w:val="000000"/>
                      <w:sz w:val="18"/>
                      <w:szCs w:val="18"/>
                    </w:rPr>
                    <w:t>անվանումները</w:t>
                  </w:r>
                  <w:proofErr w:type="spellEnd"/>
                </w:p>
              </w:tc>
            </w:tr>
            <w:tr w:rsidR="000D1DA0" w:rsidRPr="00DD2F86" w:rsidTr="00E8426C">
              <w:trPr>
                <w:gridBefore w:val="1"/>
                <w:wBefore w:w="37" w:type="dxa"/>
                <w:trHeight w:val="426"/>
              </w:trPr>
              <w:tc>
                <w:tcPr>
                  <w:tcW w:w="6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1DA0" w:rsidRPr="0078160F" w:rsidRDefault="000D1DA0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1DA0" w:rsidRPr="0078160F" w:rsidRDefault="000D1DA0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2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1DA0" w:rsidRPr="000A4333" w:rsidRDefault="000D1DA0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42" w:right="-33"/>
                    <w:jc w:val="center"/>
                    <w:rPr>
                      <w:rFonts w:ascii="GHEA Grapalat" w:hAnsi="GHEA Grapalat" w:cs="Sylfaen"/>
                      <w:b/>
                      <w:noProof/>
                      <w:sz w:val="20"/>
                      <w:szCs w:val="20"/>
                      <w:lang w:val="af-ZA"/>
                    </w:rPr>
                  </w:pPr>
                  <w:r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 w:rsidRPr="00C14BA6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Ռիջիդ</w:t>
                  </w:r>
                  <w:r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» ՍՊԸ</w:t>
                  </w:r>
                </w:p>
              </w:tc>
            </w:tr>
            <w:tr w:rsidR="00C14BA6" w:rsidRPr="0078160F" w:rsidTr="00E8426C">
              <w:trPr>
                <w:gridBefore w:val="1"/>
                <w:wBefore w:w="37" w:type="dxa"/>
                <w:trHeight w:val="426"/>
              </w:trPr>
              <w:tc>
                <w:tcPr>
                  <w:tcW w:w="6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BA6" w:rsidRPr="0078160F" w:rsidRDefault="00C14BA6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BA6" w:rsidRPr="00DD2F86" w:rsidRDefault="00C14BA6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2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4BA6" w:rsidRPr="0078160F" w:rsidRDefault="00C14BA6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F552EE">
                    <w:rPr>
                      <w:rFonts w:ascii="GHEA Grapalat" w:hAnsi="GHEA Grapalat" w:cs="GHEA Grapalat"/>
                      <w:b/>
                      <w:bCs/>
                      <w:color w:val="000000"/>
                      <w:sz w:val="18"/>
                      <w:szCs w:val="18"/>
                    </w:rPr>
                    <w:t>Առաջարկված</w:t>
                  </w:r>
                  <w:proofErr w:type="spellEnd"/>
                  <w:r w:rsidRPr="00F552EE">
                    <w:rPr>
                      <w:rFonts w:ascii="GHEA Grapalat" w:hAnsi="GHEA Grapalat" w:cs="GHEA Grapalat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552EE">
                    <w:rPr>
                      <w:rFonts w:ascii="GHEA Grapalat" w:hAnsi="GHEA Grapalat" w:cs="GHEA Grapalat"/>
                      <w:b/>
                      <w:bCs/>
                      <w:color w:val="000000"/>
                      <w:sz w:val="18"/>
                      <w:szCs w:val="18"/>
                    </w:rPr>
                    <w:t>գինը</w:t>
                  </w:r>
                  <w:proofErr w:type="spellEnd"/>
                  <w:r w:rsidRPr="00F552EE">
                    <w:rPr>
                      <w:rFonts w:ascii="GHEA Grapalat" w:hAnsi="GHEA Grapalat" w:cs="GHEA Grapalat"/>
                      <w:b/>
                      <w:bCs/>
                      <w:color w:val="000000"/>
                      <w:sz w:val="18"/>
                      <w:szCs w:val="18"/>
                    </w:rPr>
                    <w:t xml:space="preserve">, ՀՀ </w:t>
                  </w:r>
                  <w:proofErr w:type="spellStart"/>
                  <w:r w:rsidRPr="00F552EE">
                    <w:rPr>
                      <w:rFonts w:ascii="GHEA Grapalat" w:hAnsi="GHEA Grapalat" w:cs="GHEA Grapalat"/>
                      <w:b/>
                      <w:bCs/>
                      <w:color w:val="000000"/>
                      <w:sz w:val="18"/>
                      <w:szCs w:val="18"/>
                    </w:rPr>
                    <w:t>դրամ</w:t>
                  </w:r>
                  <w:proofErr w:type="spellEnd"/>
                </w:p>
              </w:tc>
            </w:tr>
            <w:tr w:rsidR="00E8426C" w:rsidRPr="0078160F" w:rsidTr="00E8426C">
              <w:trPr>
                <w:gridBefore w:val="1"/>
                <w:wBefore w:w="37" w:type="dxa"/>
                <w:cantSplit/>
                <w:trHeight w:val="435"/>
              </w:trPr>
              <w:tc>
                <w:tcPr>
                  <w:tcW w:w="6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426C" w:rsidRPr="0078160F" w:rsidRDefault="00E8426C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426C" w:rsidRPr="0078160F" w:rsidRDefault="00E8426C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6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426C" w:rsidRPr="00B47141" w:rsidRDefault="00E8426C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proofErr w:type="spellStart"/>
                  <w:r w:rsidRPr="00B47141">
                    <w:rPr>
                      <w:rFonts w:ascii="GHEA Grapalat" w:hAnsi="GHEA Grapalat" w:cs="GHEA Grapalat"/>
                      <w:b/>
                      <w:bCs/>
                      <w:color w:val="000000"/>
                      <w:sz w:val="16"/>
                      <w:szCs w:val="16"/>
                    </w:rPr>
                    <w:t>Առանց</w:t>
                  </w:r>
                  <w:proofErr w:type="spellEnd"/>
                  <w:r w:rsidRPr="00B47141">
                    <w:rPr>
                      <w:rFonts w:ascii="GHEA Grapalat" w:hAnsi="GHEA Grapalat" w:cs="GHEA Grapalat"/>
                      <w:b/>
                      <w:bCs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 w:rsidRPr="00B47141">
                    <w:rPr>
                      <w:rFonts w:ascii="GHEA Grapalat" w:hAnsi="GHEA Grapalat" w:cs="GHEA Grapalat"/>
                      <w:b/>
                      <w:bCs/>
                      <w:color w:val="000000"/>
                      <w:sz w:val="16"/>
                      <w:szCs w:val="16"/>
                    </w:rPr>
                    <w:t>ԱԱՀ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426C" w:rsidRPr="00B47141" w:rsidRDefault="00E8426C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B47141">
                    <w:rPr>
                      <w:rFonts w:ascii="GHEA Grapalat" w:hAnsi="GHEA Grapalat" w:cs="GHEA Grapalat"/>
                      <w:b/>
                      <w:bCs/>
                      <w:color w:val="000000"/>
                      <w:sz w:val="16"/>
                      <w:szCs w:val="16"/>
                      <w:lang w:val="ru-RU"/>
                    </w:rPr>
                    <w:t>Ն</w:t>
                  </w:r>
                  <w:proofErr w:type="spellStart"/>
                  <w:r w:rsidRPr="00B47141">
                    <w:rPr>
                      <w:rFonts w:ascii="GHEA Grapalat" w:hAnsi="GHEA Grapalat" w:cs="GHEA Grapalat"/>
                      <w:b/>
                      <w:bCs/>
                      <w:color w:val="000000"/>
                      <w:sz w:val="16"/>
                      <w:szCs w:val="16"/>
                    </w:rPr>
                    <w:t>երառյալ</w:t>
                  </w:r>
                  <w:proofErr w:type="spellEnd"/>
                  <w:r w:rsidRPr="00B47141">
                    <w:rPr>
                      <w:rFonts w:ascii="GHEA Grapalat" w:hAnsi="GHEA Grapalat" w:cs="GHEA Grapalat"/>
                      <w:b/>
                      <w:bCs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 w:rsidRPr="00B47141">
                    <w:rPr>
                      <w:rFonts w:ascii="GHEA Grapalat" w:hAnsi="GHEA Grapalat" w:cs="GHEA Grapalat"/>
                      <w:b/>
                      <w:bCs/>
                      <w:color w:val="000000"/>
                      <w:sz w:val="16"/>
                      <w:szCs w:val="16"/>
                    </w:rPr>
                    <w:t>ԱԱՀ</w:t>
                  </w:r>
                </w:p>
              </w:tc>
            </w:tr>
            <w:tr w:rsidR="00E8426C" w:rsidRPr="0078160F" w:rsidTr="00E8426C">
              <w:trPr>
                <w:gridBefore w:val="1"/>
                <w:wBefore w:w="37" w:type="dxa"/>
                <w:cantSplit/>
                <w:trHeight w:val="390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426C" w:rsidRPr="00B47141" w:rsidRDefault="00E8426C" w:rsidP="005E392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color w:val="000000"/>
                    </w:rPr>
                  </w:pPr>
                  <w:r w:rsidRPr="00B47141">
                    <w:rPr>
                      <w:rFonts w:ascii="GHEA Grapalat" w:hAnsi="GHEA Grapalat" w:cs="GHEA Grapalat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426C" w:rsidRPr="005E3929" w:rsidRDefault="00CA326C" w:rsidP="005E3929">
                  <w:pPr>
                    <w:spacing w:after="0" w:line="240" w:lineRule="auto"/>
                    <w:ind w:left="-120" w:right="-119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320000</w:t>
                  </w:r>
                </w:p>
              </w:tc>
              <w:tc>
                <w:tcPr>
                  <w:tcW w:w="6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426C" w:rsidRPr="00CA326C" w:rsidRDefault="00CA326C" w:rsidP="005E3929">
                  <w:pPr>
                    <w:spacing w:after="0" w:line="240" w:lineRule="auto"/>
                    <w:ind w:left="-120" w:right="-119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CA326C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198000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426C" w:rsidRPr="00CA326C" w:rsidRDefault="00CA326C" w:rsidP="005E3929">
                  <w:pPr>
                    <w:spacing w:after="0" w:line="240" w:lineRule="auto"/>
                    <w:ind w:left="-120" w:right="-119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CA326C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198000</w:t>
                  </w:r>
                </w:p>
              </w:tc>
            </w:tr>
            <w:tr w:rsidR="00E8426C" w:rsidRPr="0078160F" w:rsidTr="00E8426C">
              <w:trPr>
                <w:gridBefore w:val="1"/>
                <w:wBefore w:w="37" w:type="dxa"/>
                <w:cantSplit/>
                <w:trHeight w:val="426"/>
              </w:trPr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426C" w:rsidRPr="00BD3623" w:rsidRDefault="00E8426C" w:rsidP="005E392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color w:val="000000"/>
                      <w:lang w:val="hy-AM"/>
                    </w:rPr>
                    <w:t>2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426C" w:rsidRPr="005E3929" w:rsidRDefault="00CA326C" w:rsidP="005E3929">
                  <w:pPr>
                    <w:spacing w:after="0" w:line="240" w:lineRule="auto"/>
                    <w:ind w:left="-120" w:right="-119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436980</w:t>
                  </w:r>
                </w:p>
              </w:tc>
              <w:tc>
                <w:tcPr>
                  <w:tcW w:w="6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426C" w:rsidRPr="00CA326C" w:rsidRDefault="00CA326C" w:rsidP="005E3929">
                  <w:pPr>
                    <w:spacing w:after="0" w:line="240" w:lineRule="auto"/>
                    <w:ind w:left="-120" w:right="-119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CA326C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284000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426C" w:rsidRPr="00CA326C" w:rsidRDefault="00CA326C" w:rsidP="005E3929">
                  <w:pPr>
                    <w:spacing w:after="0" w:line="240" w:lineRule="auto"/>
                    <w:ind w:left="-120" w:right="-119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CA326C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284000</w:t>
                  </w:r>
                </w:p>
              </w:tc>
            </w:tr>
            <w:tr w:rsidR="00C14BA6" w:rsidRPr="0078160F" w:rsidTr="00F552EE">
              <w:trPr>
                <w:gridBefore w:val="1"/>
                <w:wBefore w:w="37" w:type="dxa"/>
                <w:trHeight w:val="419"/>
              </w:trPr>
              <w:tc>
                <w:tcPr>
                  <w:tcW w:w="14851" w:type="dxa"/>
                  <w:gridSpan w:val="4"/>
                  <w:shd w:val="solid" w:color="FFFFFF" w:fill="auto"/>
                </w:tcPr>
                <w:p w:rsidR="00C14BA6" w:rsidRDefault="00C14BA6" w:rsidP="00CA326C">
                  <w:p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  <w:r w:rsidRPr="006C202B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Գ</w:t>
                  </w:r>
                  <w:r w:rsidRPr="001D18AF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նահատման</w:t>
                  </w:r>
                  <w:r w:rsidRPr="001D18AF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Pr="0059325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գործընթացի</w:t>
                  </w:r>
                  <w:r w:rsidRPr="001D18AF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hy-AM"/>
                    </w:rPr>
                    <w:t xml:space="preserve"> կասեցման մասին.</w:t>
                  </w:r>
                </w:p>
              </w:tc>
            </w:tr>
            <w:tr w:rsidR="00C14BA6" w:rsidRPr="0078160F" w:rsidTr="00F552EE">
              <w:trPr>
                <w:gridBefore w:val="1"/>
                <w:wBefore w:w="37" w:type="dxa"/>
                <w:trHeight w:val="419"/>
              </w:trPr>
              <w:tc>
                <w:tcPr>
                  <w:tcW w:w="14851" w:type="dxa"/>
                  <w:gridSpan w:val="4"/>
                  <w:shd w:val="solid" w:color="FFFFFF" w:fill="auto"/>
                </w:tcPr>
                <w:p w:rsidR="00C14BA6" w:rsidRPr="00AA3933" w:rsidRDefault="00C14BA6" w:rsidP="00CA326C">
                  <w:pPr>
                    <w:spacing w:after="0"/>
                    <w:jc w:val="both"/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5</w:t>
                  </w:r>
                  <w:r w:rsidRPr="00AA3933"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.1 </w:t>
                  </w:r>
                  <w:r w:rsidRPr="003F67FB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Մասնակիցների ներկայացրած փաստաթղթերի առկայության և դրանց սահմանված պայմաններին համապատասխանության գնահատման արդյունքների արձանագրման նպատակով  կասեցնել  նիստը և շարունակել այն հանձնաժողովի կողմից փաստաթղթերը հրավերով սահմանված ժամկետում ուսումնասիրելուց հետո, բայց ոչ ուշ, քան սույն ընթացակարգի հրավերի 8.2 կետով սահմանված ժամկետում, ՀՀ կրթության,գիտության,մշակույթի և սպորտի նախարարություն Վազգեն Սարգսյան 3,Կառավարական տուն 2, 3-րդ հարկ, 310 սենյակ հասցեում:</w:t>
                  </w:r>
                </w:p>
              </w:tc>
            </w:tr>
            <w:tr w:rsidR="00C14BA6" w:rsidRPr="0078160F" w:rsidTr="00F552EE">
              <w:trPr>
                <w:gridBefore w:val="1"/>
                <w:wBefore w:w="37" w:type="dxa"/>
                <w:trHeight w:val="419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Pr="0078160F" w:rsidRDefault="00C14BA6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  <w:r w:rsidRPr="002D61F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           </w:t>
                  </w:r>
                  <w:proofErr w:type="spellStart"/>
                  <w:r w:rsidRPr="002D61F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Ընդունվել</w:t>
                  </w:r>
                  <w:proofErr w:type="spellEnd"/>
                  <w:r w:rsidRPr="002D61F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է </w:t>
                  </w:r>
                  <w:proofErr w:type="spellStart"/>
                  <w:r w:rsidRPr="002D61F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որոշում</w:t>
                  </w:r>
                  <w:proofErr w:type="spellEnd"/>
                  <w:r w:rsidRPr="002D61F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՝  </w:t>
                  </w:r>
                  <w:proofErr w:type="spellStart"/>
                  <w:r w:rsidRPr="002D61F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կողմ</w:t>
                  </w:r>
                  <w:proofErr w:type="spellEnd"/>
                  <w:r w:rsidR="00B61ED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="00B61ED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4</w:t>
                  </w:r>
                  <w:r w:rsidRPr="002D61F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D61F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դեմ</w:t>
                  </w:r>
                  <w:proofErr w:type="spellEnd"/>
                  <w:r w:rsidRPr="002D61F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0:</w:t>
                  </w:r>
                </w:p>
              </w:tc>
            </w:tr>
            <w:tr w:rsidR="00C14BA6" w:rsidRPr="0078160F" w:rsidTr="00F552EE">
              <w:trPr>
                <w:gridBefore w:val="1"/>
                <w:wBefore w:w="37" w:type="dxa"/>
                <w:trHeight w:val="419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Pr="00CA326C" w:rsidRDefault="00C14BA6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Գնահատող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հանձնաժողովի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նիստը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շարունակվեց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="00F8078D" w:rsidRPr="00F8078D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08</w:t>
                  </w:r>
                  <w:r w:rsidRPr="00F8078D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.</w:t>
                  </w:r>
                  <w:r w:rsidR="00E8426C"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10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.202</w:t>
                  </w:r>
                  <w:r w:rsidR="00530409"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5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թ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. 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ժամը</w:t>
                  </w:r>
                  <w:r w:rsidR="00E8426C"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1</w:t>
                  </w:r>
                  <w:r w:rsidR="00E8426C"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2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: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0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0-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ին</w:t>
                  </w:r>
                </w:p>
              </w:tc>
            </w:tr>
            <w:tr w:rsidR="00C14BA6" w:rsidRPr="0078160F" w:rsidTr="00F552EE">
              <w:trPr>
                <w:gridBefore w:val="1"/>
                <w:wBefore w:w="37" w:type="dxa"/>
                <w:trHeight w:val="419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Pr="004B37F5" w:rsidRDefault="00C14BA6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4B37F5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6. </w:t>
                  </w:r>
                  <w:r w:rsidR="00530409" w:rsidRPr="00A30DFA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hy-AM"/>
                    </w:rPr>
                    <w:t>Տվյալներ</w:t>
                  </w:r>
                  <w:r w:rsidR="00530409" w:rsidRPr="00A30DFA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530409" w:rsidRPr="00A30DFA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hy-AM"/>
                    </w:rPr>
                    <w:t>մասնակցի</w:t>
                  </w:r>
                  <w:r w:rsidR="00530409" w:rsidRPr="00A30DFA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 հայտում պահանջվող փաստաթղթերի առկայության և հրավերով սահմանված պայմաններին համապատասխան կազմված լինելու մասին</w:t>
                  </w:r>
                  <w:r w:rsidRPr="004B37F5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.</w:t>
                  </w:r>
                </w:p>
              </w:tc>
            </w:tr>
            <w:tr w:rsidR="00C14BA6" w:rsidRPr="003F67FB" w:rsidTr="00F552EE">
              <w:trPr>
                <w:gridBefore w:val="1"/>
                <w:wBefore w:w="37" w:type="dxa"/>
                <w:trHeight w:val="419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Pr="003F67FB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  <w:r w:rsidRPr="0072611F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hy-AM"/>
                    </w:rPr>
                    <w:t>6</w:t>
                  </w:r>
                  <w:r w:rsidR="003F67FB" w:rsidRPr="003F67FB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hy-AM"/>
                    </w:rPr>
                    <w:t>.1</w:t>
                  </w:r>
                  <w:r w:rsidRPr="003F67FB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 xml:space="preserve"> </w:t>
                  </w:r>
                  <w:r w:rsidR="00F552EE" w:rsidRPr="003F67FB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«Ռիջիդ» ՍՊԸ</w:t>
                  </w:r>
                  <w:r w:rsidRPr="003F67FB">
                    <w:rPr>
                      <w:rFonts w:ascii="GHEA Grapalat" w:hAnsi="GHEA Grapalat" w:cs="Times Armenian"/>
                      <w:b/>
                      <w:color w:val="000000"/>
                      <w:sz w:val="20"/>
                      <w:szCs w:val="20"/>
                      <w:lang w:val="hy-AM"/>
                    </w:rPr>
                    <w:t xml:space="preserve">-ի </w:t>
                  </w:r>
                  <w:r w:rsidRPr="003F67FB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 xml:space="preserve">հայտում առկա են հրավերով պահանջվող փաստաթղթերը, </w:t>
                  </w:r>
                  <w:r w:rsidR="00F552EE" w:rsidRPr="003F67FB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 xml:space="preserve">սակայն </w:t>
                  </w:r>
                  <w:r w:rsidR="003F67FB" w:rsidRPr="003F67FB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 xml:space="preserve">ներկայացված փաստաթղթերը թերի են՝ մասնավորապես </w:t>
                  </w:r>
                  <w:r w:rsidR="00F8078D" w:rsidRPr="00F8078D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ներկայացված նմանատիպ պայմանագիրը կնքվել է «Գնումների մասին» ՀՀ օրենքի  15-րդ հոդվածի 6-րդ կետի 2-րդ ենթակետի համաձայն, սակայն ներկայացված չէ կնքված համաձայնագիրը՝ ֆինանսական միջոցներ նախատեսելու մասին, ինչը թույլ չի տալիս պայմանագիրը գնահատել որպես պատշաճ կատարված պայմանագիր:</w:t>
                  </w:r>
                </w:p>
                <w:p w:rsidR="00C14BA6" w:rsidRPr="00F552EE" w:rsidRDefault="00C14BA6" w:rsidP="00F552EE">
                  <w:pPr>
                    <w:tabs>
                      <w:tab w:val="left" w:pos="69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429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C14BA6" w:rsidRPr="00E60123" w:rsidTr="00F552EE">
              <w:trPr>
                <w:gridBefore w:val="1"/>
                <w:wBefore w:w="37" w:type="dxa"/>
                <w:trHeight w:val="247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Default="00C14BA6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2611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            Ընդունվել է որոշում՝  կողմ</w:t>
                  </w:r>
                  <w:r w:rsidR="00B61ED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4</w:t>
                  </w:r>
                  <w:r w:rsidRPr="0072611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, դեմ  0:</w:t>
                  </w:r>
                </w:p>
                <w:p w:rsidR="00CA326C" w:rsidRDefault="00CA326C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C14BA6" w:rsidRPr="0072611F" w:rsidTr="00F552EE">
              <w:trPr>
                <w:gridBefore w:val="1"/>
                <w:wBefore w:w="37" w:type="dxa"/>
                <w:trHeight w:val="68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Pr="0072611F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>7</w:t>
                  </w:r>
                  <w:r w:rsidRPr="008530CD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. </w:t>
                  </w:r>
                  <w:r w:rsidRPr="00853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t>Գնահատման</w:t>
                  </w:r>
                  <w:r w:rsidRPr="008530CD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8530CD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hy-AM"/>
                    </w:rPr>
                    <w:t>գործընթացի</w:t>
                  </w:r>
                  <w:r w:rsidRPr="008530CD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8530CD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hy-AM"/>
                    </w:rPr>
                    <w:t>կասեցման</w:t>
                  </w:r>
                  <w:r w:rsidRPr="008530CD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8530CD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hy-AM"/>
                    </w:rPr>
                    <w:t>մասին</w:t>
                  </w:r>
                  <w:r w:rsidRPr="008530CD">
                    <w:rPr>
                      <w:rFonts w:ascii="GHEA Grapalat" w:hAnsi="GHEA Grapalat" w:cs="GHEA Grapalat"/>
                      <w:b/>
                      <w:color w:val="000000"/>
                      <w:sz w:val="20"/>
                      <w:szCs w:val="20"/>
                      <w:lang w:val="af-ZA"/>
                    </w:rPr>
                    <w:t>.</w:t>
                  </w:r>
                </w:p>
              </w:tc>
            </w:tr>
            <w:tr w:rsidR="00C14BA6" w:rsidRPr="0072611F" w:rsidTr="00F552EE">
              <w:trPr>
                <w:gridBefore w:val="1"/>
                <w:wBefore w:w="37" w:type="dxa"/>
                <w:trHeight w:val="419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Pr="0072611F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7</w:t>
                  </w:r>
                  <w:r w:rsidRPr="008530CD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.1 </w:t>
                  </w:r>
                  <w:r w:rsidRPr="00B47141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Հիմք </w:t>
                  </w:r>
                  <w:r w:rsidRPr="007502BC"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ընդունելով</w:t>
                  </w:r>
                  <w:r w:rsidRPr="00B47141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Pr="00B47141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ՀՀ</w:t>
                  </w:r>
                  <w:r w:rsidRPr="00B47141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կառավարության 04.05.2017թ. թիվ 526-Ն որոշմամբ հաստատված «Գնումների գործընթացի կազմակերպման» կարգի 41-րդ կետը՝ կասեցնել գնահատման գործընթացը և առաջարկել </w:t>
                  </w:r>
                  <w:r w:rsidR="00300266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 w:rsidR="00300266" w:rsidRPr="00C14BA6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Ռիջիդ</w:t>
                  </w:r>
                  <w:r w:rsidR="00300266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» ՍՊԸ</w:t>
                  </w:r>
                  <w:r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-ի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ն </w:t>
                  </w:r>
                  <w:r w:rsidRPr="00B47141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մեկ աշխատանքային օրվա ընթացքում շտկել </w:t>
                  </w:r>
                  <w:r w:rsidR="00CA326C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6.1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Pr="00B47141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կետ</w:t>
                  </w:r>
                  <w:r w:rsidRPr="004D2340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ով</w:t>
                  </w:r>
                  <w:r w:rsidRPr="00B47141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արձանագրված անհամապատասխանությունները:</w:t>
                  </w:r>
                </w:p>
              </w:tc>
            </w:tr>
            <w:tr w:rsidR="00C14BA6" w:rsidRPr="00E60123" w:rsidTr="00CA326C">
              <w:trPr>
                <w:gridBefore w:val="1"/>
                <w:wBefore w:w="37" w:type="dxa"/>
                <w:trHeight w:val="445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Default="00C14BA6" w:rsidP="00C14BA6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2611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            Ընդունվել է որոշում՝  կողմ</w:t>
                  </w:r>
                  <w:r w:rsidR="00B61ED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4</w:t>
                  </w:r>
                  <w:r w:rsidRPr="0072611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, դեմ  0:</w:t>
                  </w:r>
                </w:p>
                <w:p w:rsidR="00CA326C" w:rsidRDefault="00CA326C" w:rsidP="00C14BA6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C14BA6" w:rsidRPr="00E60123" w:rsidTr="00F552EE">
              <w:trPr>
                <w:gridBefore w:val="1"/>
                <w:wBefore w:w="37" w:type="dxa"/>
                <w:trHeight w:val="419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Pr="002B319B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2B319B">
                    <w:rPr>
                      <w:rFonts w:ascii="GHEA Grapalat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7.2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Հանձնաժողովի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նիստը շարունակել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արձանագրված անհամապատասխանությունները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 xml:space="preserve"> մասնակցի կողմից սահմանված ժամկետում շտկելուց հետո՝ ՀՀ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կրթության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գիտության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մշակույթի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և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սպորտի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նախարարություն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Վազգեն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Սարգսյան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3,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Կառավարական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տուն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2,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3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-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րդ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հարկ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, 310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սենյակ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 xml:space="preserve"> 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հասցեում</w:t>
                  </w:r>
                  <w:r w:rsidR="00530409" w:rsidRPr="00A30DF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:</w:t>
                  </w:r>
                </w:p>
              </w:tc>
            </w:tr>
            <w:tr w:rsidR="00C14BA6" w:rsidRPr="00E60123" w:rsidTr="00F552EE">
              <w:trPr>
                <w:gridBefore w:val="1"/>
                <w:wBefore w:w="37" w:type="dxa"/>
                <w:trHeight w:val="68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Pr="002B319B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2B319B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            Ընդունվել է որոշում՝  կողմ</w:t>
                  </w:r>
                  <w:r w:rsidR="00B61ED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4</w:t>
                  </w:r>
                  <w:r w:rsidRPr="002B319B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, դեմ  0:</w:t>
                  </w:r>
                </w:p>
              </w:tc>
            </w:tr>
            <w:tr w:rsidR="00C14BA6" w:rsidRPr="00E60123" w:rsidTr="00F552EE">
              <w:trPr>
                <w:gridBefore w:val="1"/>
                <w:wBefore w:w="37" w:type="dxa"/>
                <w:trHeight w:val="175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Pr="00B35887" w:rsidRDefault="00C14BA6" w:rsidP="00B3588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hy-AM"/>
                    </w:rPr>
                  </w:pP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 xml:space="preserve">Գնահատող հանձնաժողովի նիստը շարունակվեց </w:t>
                  </w:r>
                  <w:r w:rsidR="00E048B3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13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.</w:t>
                  </w:r>
                  <w:r w:rsidR="00CA326C"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10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.202</w:t>
                  </w:r>
                  <w:r w:rsidR="00F552EE"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5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թ. ժամը</w:t>
                  </w:r>
                  <w:r w:rsidR="00B35887"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 xml:space="preserve"> 11</w:t>
                  </w:r>
                  <w:r w:rsidRPr="00CA326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:00-ին</w:t>
                  </w:r>
                </w:p>
              </w:tc>
            </w:tr>
            <w:tr w:rsidR="00C14BA6" w:rsidRPr="00E60123" w:rsidTr="00F552EE">
              <w:trPr>
                <w:gridBefore w:val="1"/>
                <w:wBefore w:w="37" w:type="dxa"/>
                <w:trHeight w:val="94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Pr="00E777FE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hy-AM"/>
                    </w:rPr>
                  </w:pPr>
                  <w:r w:rsidRPr="00D81B4C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hy-AM"/>
                    </w:rPr>
                    <w:lastRenderedPageBreak/>
                    <w:t xml:space="preserve">8. </w:t>
                  </w:r>
                  <w:r w:rsidRPr="00D81B4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Գնման</w:t>
                  </w:r>
                  <w:r w:rsidRPr="00B47141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D81B4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գործընթացի</w:t>
                  </w:r>
                  <w:r w:rsidRPr="00B47141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D81B4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գնահատման</w:t>
                  </w:r>
                  <w:r w:rsidRPr="00B47141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D81B4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ընթացքում</w:t>
                  </w:r>
                  <w:r w:rsidRPr="00B47141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D81B4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արձանագրված</w:t>
                  </w:r>
                  <w:r w:rsidRPr="00B47141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D81B4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անհամապատասխանությունների</w:t>
                  </w:r>
                  <w:r w:rsidRPr="00B47141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D81B4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շտկման</w:t>
                  </w:r>
                  <w:r w:rsidRPr="00B47141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D81B4C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մասին</w:t>
                  </w:r>
                  <w:r w:rsidRPr="00B47141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af-ZA"/>
                    </w:rPr>
                    <w:t>.</w:t>
                  </w:r>
                </w:p>
              </w:tc>
            </w:tr>
            <w:tr w:rsidR="00C14BA6" w:rsidRPr="00E60123" w:rsidTr="00F552EE">
              <w:trPr>
                <w:gridBefore w:val="1"/>
                <w:wBefore w:w="37" w:type="dxa"/>
                <w:trHeight w:val="103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Pr="00E777FE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8</w:t>
                  </w:r>
                  <w:r w:rsidRPr="00B47141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af-ZA"/>
                    </w:rPr>
                    <w:t xml:space="preserve">.1 </w:t>
                  </w:r>
                  <w:r w:rsidR="00530409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«</w:t>
                  </w:r>
                  <w:r w:rsidR="00530409" w:rsidRPr="00C14BA6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Ռիջիդ</w:t>
                  </w:r>
                  <w:r w:rsidR="00530409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» ՍՊԸ</w:t>
                  </w:r>
                  <w:r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-</w:t>
                  </w: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af-ZA"/>
                    </w:rPr>
                    <w:t>ն</w:t>
                  </w:r>
                  <w:r w:rsidRPr="006D512E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 xml:space="preserve"> </w:t>
                  </w:r>
                  <w:r w:rsidRPr="00B47141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սահմանված</w:t>
                  </w:r>
                  <w:r w:rsidRPr="006D512E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 xml:space="preserve"> </w:t>
                  </w:r>
                  <w:r w:rsidRPr="00B47141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ժամկետում</w:t>
                  </w:r>
                  <w:r w:rsidRPr="00B47141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B47141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շտկել</w:t>
                  </w:r>
                  <w:r w:rsidRPr="00B47141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="00530409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af-ZA"/>
                    </w:rPr>
                    <w:t>է</w:t>
                  </w:r>
                  <w:r w:rsidRPr="00B47141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B47141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հանձնաժողովի</w:t>
                  </w:r>
                  <w:r w:rsidRPr="00B47141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B47141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կողմից</w:t>
                  </w:r>
                  <w:r w:rsidRPr="00B47141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B47141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արձանագրված</w:t>
                  </w:r>
                  <w:r w:rsidRPr="00B47141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af-ZA"/>
                    </w:rPr>
                    <w:t xml:space="preserve"> </w:t>
                  </w:r>
                  <w:r w:rsidRPr="00B47141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անհամապատասխանությունները</w:t>
                  </w:r>
                  <w:r w:rsidRPr="00B47141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af-ZA"/>
                    </w:rPr>
                    <w:t>:</w:t>
                  </w:r>
                </w:p>
              </w:tc>
            </w:tr>
            <w:tr w:rsidR="00C14BA6" w:rsidRPr="00E60123" w:rsidTr="00F552EE">
              <w:trPr>
                <w:gridBefore w:val="1"/>
                <w:wBefore w:w="37" w:type="dxa"/>
                <w:trHeight w:val="184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2611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            Ընդունվել է որոշում՝  կողմ</w:t>
                  </w: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B61ED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4</w:t>
                  </w:r>
                  <w:r w:rsidRPr="0072611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, դեմ  0:</w:t>
                  </w:r>
                </w:p>
                <w:p w:rsidR="00CA326C" w:rsidRPr="0072611F" w:rsidRDefault="00CA326C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C14BA6" w:rsidRPr="00E60123" w:rsidTr="00F552EE">
              <w:trPr>
                <w:gridBefore w:val="1"/>
                <w:wBefore w:w="37" w:type="dxa"/>
                <w:trHeight w:val="211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Pr="00CA326C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CA326C"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9</w:t>
                  </w:r>
                  <w:r w:rsidRPr="00CA326C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  <w:t>. Տվյալներ ընտրված և այդպիսին չճանաչված մասնակիցների վերաբերյալ.</w:t>
                  </w:r>
                </w:p>
              </w:tc>
            </w:tr>
            <w:tr w:rsidR="00C14BA6" w:rsidRPr="00E60123" w:rsidTr="00F552EE">
              <w:trPr>
                <w:gridBefore w:val="1"/>
                <w:wBefore w:w="37" w:type="dxa"/>
                <w:trHeight w:val="76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14BA6" w:rsidRPr="00CA326C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CA326C"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9.1  Հիմք ընդունելով &lt;&lt;Գնումների մասին&gt;&gt; ՀՀ օրենքի 34-րդ հոդվածը` բավարար գնահատված հատեր ներկայացրած մասնակիցներից</w:t>
                  </w:r>
                  <w:r w:rsidR="00CA326C" w:rsidRPr="00CA326C"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 xml:space="preserve"> ընտրված մասնակից ճանաչել «Ռիջիդ» ՍՊԸ-ին՝ 1-ին և 2-րդ չափաբաժինների մասով:</w:t>
                  </w:r>
                </w:p>
              </w:tc>
            </w:tr>
            <w:tr w:rsidR="00C14BA6" w:rsidRPr="00E60123" w:rsidTr="00F552EE">
              <w:trPr>
                <w:gridBefore w:val="1"/>
                <w:wBefore w:w="37" w:type="dxa"/>
                <w:trHeight w:val="68"/>
              </w:trPr>
              <w:tc>
                <w:tcPr>
                  <w:tcW w:w="14851" w:type="dxa"/>
                  <w:gridSpan w:val="4"/>
                  <w:shd w:val="solid" w:color="FFFFFF" w:fill="auto"/>
                  <w:vAlign w:val="center"/>
                </w:tcPr>
                <w:p w:rsidR="00CA326C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2611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           </w:t>
                  </w:r>
                </w:p>
                <w:p w:rsidR="00CA326C" w:rsidRDefault="00CA326C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          </w:t>
                  </w:r>
                </w:p>
                <w:p w:rsidR="00C14BA6" w:rsidRPr="001433C7" w:rsidRDefault="00CA326C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                   </w:t>
                  </w:r>
                  <w:r w:rsidR="00C14BA6" w:rsidRPr="0072611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Ընդունվել է որոշում՝  կողմ</w:t>
                  </w:r>
                  <w:r w:rsidR="00C14B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B61ED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4</w:t>
                  </w:r>
                  <w:r w:rsidR="00C14BA6" w:rsidRPr="0072611F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, դեմ  0:</w:t>
                  </w:r>
                </w:p>
              </w:tc>
            </w:tr>
            <w:tr w:rsidR="00C14BA6" w:rsidRPr="0072611F" w:rsidTr="00F552EE">
              <w:trPr>
                <w:gridBefore w:val="1"/>
                <w:wBefore w:w="37" w:type="dxa"/>
                <w:trHeight w:val="256"/>
              </w:trPr>
              <w:tc>
                <w:tcPr>
                  <w:tcW w:w="14851" w:type="dxa"/>
                  <w:gridSpan w:val="4"/>
                  <w:shd w:val="solid" w:color="FFFFFF" w:fill="auto"/>
                </w:tcPr>
                <w:p w:rsidR="00C14BA6" w:rsidRPr="007655A0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10</w:t>
                  </w:r>
                  <w:r w:rsidRPr="007655A0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7655A0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Գնահատման</w:t>
                  </w:r>
                  <w:proofErr w:type="spellEnd"/>
                  <w:r w:rsidRPr="007655A0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55A0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արդյունքների</w:t>
                  </w:r>
                  <w:proofErr w:type="spellEnd"/>
                  <w:r w:rsidRPr="007655A0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55A0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մասին</w:t>
                  </w:r>
                  <w:proofErr w:type="spellEnd"/>
                  <w:r w:rsidRPr="007655A0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C14BA6" w:rsidRPr="0072611F" w:rsidTr="00F552EE">
              <w:trPr>
                <w:gridBefore w:val="1"/>
                <w:wBefore w:w="37" w:type="dxa"/>
                <w:trHeight w:val="463"/>
              </w:trPr>
              <w:tc>
                <w:tcPr>
                  <w:tcW w:w="14851" w:type="dxa"/>
                  <w:gridSpan w:val="4"/>
                  <w:shd w:val="solid" w:color="FFFFFF" w:fill="auto"/>
                </w:tcPr>
                <w:p w:rsidR="00CA326C" w:rsidRDefault="00C14BA6" w:rsidP="00CA326C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10</w:t>
                  </w:r>
                  <w:r w:rsidRPr="007B71DA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 xml:space="preserve">.1 </w:t>
                  </w:r>
                  <w:r w:rsidR="00CA326C">
                    <w:rPr>
                      <w:rFonts w:ascii="GHEA Grapalat" w:hAnsi="GHEA Grapalat" w:cs="GHEA Grapalat"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Հրապարակել </w:t>
                  </w:r>
                  <w:r w:rsidR="00CA326C" w:rsidRPr="00093D67">
                    <w:rPr>
                      <w:rFonts w:ascii="GHEA Grapalat" w:hAnsi="GHEA Grapalat" w:cs="GHEA Grapalat"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>պայմանագիր կնքելու որոշման</w:t>
                  </w:r>
                  <w:r w:rsidR="00CA326C" w:rsidRPr="00E93D43">
                    <w:rPr>
                      <w:rFonts w:ascii="GHEA Grapalat" w:hAnsi="GHEA Grapalat" w:cs="GHEA Grapalat"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հայտարարության տեքստը</w:t>
                  </w:r>
                  <w:r w:rsidR="00CA326C">
                    <w:rPr>
                      <w:rFonts w:ascii="GHEA Grapalat" w:hAnsi="GHEA Grapalat" w:cs="GHEA Grapalat"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CA326C" w:rsidRPr="00E93D43">
                    <w:rPr>
                      <w:rFonts w:ascii="GHEA Grapalat" w:hAnsi="GHEA Grapalat" w:cs="GHEA Grapalat"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CA326C" w:rsidRPr="00834357">
                    <w:rPr>
                      <w:rFonts w:ascii="GHEA Grapalat" w:hAnsi="GHEA Grapalat" w:cs="GHEA Grapalat"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և </w:t>
                  </w:r>
                  <w:r w:rsidR="00CA326C" w:rsidRPr="009A623B">
                    <w:rPr>
                      <w:rFonts w:ascii="GHEA Grapalat" w:eastAsia="Calibri" w:hAnsi="GHEA Grapalat" w:cs="Sylfaen"/>
                      <w:sz w:val="20"/>
                      <w:szCs w:val="20"/>
                      <w:lang w:val="hy-AM"/>
                    </w:rPr>
                    <w:t xml:space="preserve">«Գնումների մասին» ՀՀ օրենքի 10-րդ հոդվածի 4-րդ կետի 1-ին ենթակետի համաձայն առանց անգործության ժամկետ սահմանելու </w:t>
                  </w:r>
                  <w:r w:rsidR="00CA326C" w:rsidRPr="009A623B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ընտրված մասնակցին</w:t>
                  </w:r>
                  <w:r w:rsidR="00CA326C" w:rsidRPr="00834357">
                    <w:rPr>
                      <w:rFonts w:ascii="GHEA Grapalat" w:hAnsi="GHEA Grapalat" w:cs="GHEA Grapalat"/>
                      <w:bCs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CA326C" w:rsidRPr="00834357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>էլեկտրոնային ձևով գնումների կազմակերպման կարգին</w:t>
                  </w:r>
                  <w:r w:rsidR="00CA326C" w:rsidRPr="00BF5396"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  <w:t xml:space="preserve"> համապատասխան՝ ARMEPS համակարգով, ներկայացնել պայմանագիր կնքելու առաջարկ:</w:t>
                  </w:r>
                </w:p>
                <w:p w:rsidR="00C14BA6" w:rsidRPr="000629D6" w:rsidRDefault="00C14BA6" w:rsidP="00CA326C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C14BA6" w:rsidRPr="00E60123" w:rsidTr="00F552EE">
              <w:trPr>
                <w:gridBefore w:val="1"/>
                <w:wBefore w:w="37" w:type="dxa"/>
                <w:trHeight w:val="419"/>
              </w:trPr>
              <w:tc>
                <w:tcPr>
                  <w:tcW w:w="14851" w:type="dxa"/>
                  <w:gridSpan w:val="4"/>
                  <w:shd w:val="solid" w:color="FFFFFF" w:fill="auto"/>
                </w:tcPr>
                <w:p w:rsidR="00C14BA6" w:rsidRPr="00EF1CF2" w:rsidRDefault="00C14BA6" w:rsidP="00C14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</w:pPr>
                  <w:r w:rsidRPr="007655A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            Ընդունվել է որոշում՝  կողմ</w:t>
                  </w:r>
                  <w:r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 w:rsidR="00B61ED8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4</w:t>
                  </w:r>
                  <w:bookmarkStart w:id="0" w:name="_GoBack"/>
                  <w:bookmarkEnd w:id="0"/>
                  <w:r w:rsidRPr="007655A0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>, դեմ  0:</w:t>
                  </w:r>
                </w:p>
              </w:tc>
            </w:tr>
          </w:tbl>
          <w:p w:rsidR="00C14BA6" w:rsidRPr="00922650" w:rsidRDefault="00C14BA6" w:rsidP="00C14B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</w:p>
        </w:tc>
      </w:tr>
      <w:tr w:rsidR="00C14BA6" w:rsidRPr="00E60123" w:rsidTr="002548C7">
        <w:trPr>
          <w:gridAfter w:val="1"/>
          <w:wAfter w:w="172" w:type="dxa"/>
          <w:trHeight w:val="432"/>
        </w:trPr>
        <w:tc>
          <w:tcPr>
            <w:tcW w:w="15198" w:type="dxa"/>
            <w:gridSpan w:val="6"/>
            <w:shd w:val="solid" w:color="FFFFFF" w:fill="auto"/>
          </w:tcPr>
          <w:tbl>
            <w:tblPr>
              <w:tblW w:w="15330" w:type="dxa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15330"/>
            </w:tblGrid>
            <w:tr w:rsidR="00C14BA6" w:rsidRPr="00E60123" w:rsidTr="00AD6B02">
              <w:trPr>
                <w:trHeight w:val="2902"/>
              </w:trPr>
              <w:tc>
                <w:tcPr>
                  <w:tcW w:w="15330" w:type="dxa"/>
                  <w:shd w:val="solid" w:color="FFFFFF" w:fill="auto"/>
                </w:tcPr>
                <w:p w:rsidR="00C14BA6" w:rsidRPr="006929AF" w:rsidRDefault="00C14BA6" w:rsidP="00C14BA6">
                  <w:pPr>
                    <w:shd w:val="clear" w:color="auto" w:fill="FFFFFF"/>
                    <w:spacing w:before="120" w:after="0" w:line="240" w:lineRule="auto"/>
                    <w:ind w:firstLine="3464"/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</w:pPr>
                  <w:r w:rsidRPr="006929AF"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  <w:lastRenderedPageBreak/>
                    <w:t>Գնահատող հանձնաժողով`</w:t>
                  </w:r>
                </w:p>
                <w:p w:rsidR="00C14BA6" w:rsidRPr="006929AF" w:rsidRDefault="00C14BA6" w:rsidP="00C14BA6">
                  <w:pPr>
                    <w:shd w:val="clear" w:color="auto" w:fill="FFFFFF"/>
                    <w:spacing w:after="0" w:line="240" w:lineRule="auto"/>
                    <w:ind w:firstLine="3466"/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</w:pPr>
                </w:p>
                <w:p w:rsidR="00C14BA6" w:rsidRPr="00DC7432" w:rsidRDefault="00C14BA6" w:rsidP="00C14BA6">
                  <w:pPr>
                    <w:shd w:val="clear" w:color="auto" w:fill="FFFFFF"/>
                    <w:spacing w:after="0" w:line="240" w:lineRule="auto"/>
                    <w:ind w:left="6521" w:right="488"/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</w:pPr>
                  <w:r w:rsidRPr="00DC7432"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  <w:t>----------------------------- Հրանտ Հովսեփյան /նախագահ/</w:t>
                  </w:r>
                </w:p>
                <w:p w:rsidR="00C14BA6" w:rsidRPr="00DC7432" w:rsidRDefault="00C14BA6" w:rsidP="00C14BA6">
                  <w:pPr>
                    <w:shd w:val="clear" w:color="auto" w:fill="FFFFFF"/>
                    <w:spacing w:after="0" w:line="240" w:lineRule="auto"/>
                    <w:ind w:left="6521" w:right="488"/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</w:pPr>
                </w:p>
                <w:p w:rsidR="00C14BA6" w:rsidRDefault="00C14BA6" w:rsidP="00C14BA6">
                  <w:pPr>
                    <w:shd w:val="clear" w:color="auto" w:fill="FFFFFF"/>
                    <w:spacing w:after="0" w:line="240" w:lineRule="auto"/>
                    <w:ind w:left="6521" w:right="488"/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</w:pPr>
                  <w:r w:rsidRPr="00DC7432"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  <w:t xml:space="preserve">----------------------------- </w:t>
                  </w:r>
                  <w:r w:rsidR="00F552EE"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  <w:t>Սուրեն Շաքարյան</w:t>
                  </w:r>
                </w:p>
                <w:p w:rsidR="00F552EE" w:rsidRPr="00DC7432" w:rsidRDefault="00F552EE" w:rsidP="00C14BA6">
                  <w:pPr>
                    <w:shd w:val="clear" w:color="auto" w:fill="FFFFFF"/>
                    <w:spacing w:after="0" w:line="240" w:lineRule="auto"/>
                    <w:ind w:left="6521" w:right="488"/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</w:pPr>
                </w:p>
                <w:p w:rsidR="00C14BA6" w:rsidRDefault="00F552EE" w:rsidP="00C14BA6">
                  <w:pPr>
                    <w:shd w:val="clear" w:color="auto" w:fill="FFFFFF"/>
                    <w:spacing w:after="0" w:line="240" w:lineRule="auto"/>
                    <w:ind w:left="6521" w:right="488"/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</w:pPr>
                  <w:r w:rsidRPr="00DC7432"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  <w:t xml:space="preserve">----------------------------- </w:t>
                  </w:r>
                  <w:r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  <w:t>Աննա Խաչատրյան</w:t>
                  </w:r>
                </w:p>
                <w:p w:rsidR="00F552EE" w:rsidRPr="00DC7432" w:rsidRDefault="00F552EE" w:rsidP="00C14BA6">
                  <w:pPr>
                    <w:shd w:val="clear" w:color="auto" w:fill="FFFFFF"/>
                    <w:spacing w:after="0" w:line="240" w:lineRule="auto"/>
                    <w:ind w:left="6521" w:right="488"/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</w:pPr>
                </w:p>
                <w:p w:rsidR="00C14BA6" w:rsidRPr="00DC7432" w:rsidRDefault="00C14BA6" w:rsidP="00C14BA6">
                  <w:pPr>
                    <w:shd w:val="clear" w:color="auto" w:fill="FFFFFF"/>
                    <w:spacing w:after="0" w:line="240" w:lineRule="auto"/>
                    <w:ind w:left="6521" w:right="488"/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</w:pPr>
                  <w:r w:rsidRPr="00DC7432"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  <w:t>----------------------------- Վերգինե Սահակյան</w:t>
                  </w:r>
                </w:p>
                <w:p w:rsidR="00C14BA6" w:rsidRPr="00DC7432" w:rsidRDefault="00C14BA6" w:rsidP="00C14BA6">
                  <w:pPr>
                    <w:shd w:val="clear" w:color="auto" w:fill="FFFFFF"/>
                    <w:spacing w:after="0" w:line="240" w:lineRule="auto"/>
                    <w:ind w:left="6521" w:right="488"/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</w:pPr>
                  <w:r w:rsidRPr="00DC7432"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  <w:tab/>
                  </w:r>
                  <w:r w:rsidRPr="00DC7432"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  <w:tab/>
                  </w:r>
                  <w:r w:rsidRPr="00DC7432"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  <w:tab/>
                  </w:r>
                </w:p>
                <w:p w:rsidR="00C14BA6" w:rsidRPr="00FB0101" w:rsidRDefault="00C14BA6" w:rsidP="00E8426C">
                  <w:pPr>
                    <w:shd w:val="clear" w:color="auto" w:fill="FFFFFF"/>
                    <w:spacing w:after="0" w:line="240" w:lineRule="auto"/>
                    <w:ind w:left="6521" w:right="488"/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</w:pPr>
                  <w:r w:rsidRPr="00DC7432"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  <w:t xml:space="preserve">----------------------------  </w:t>
                  </w:r>
                  <w:r w:rsidR="00E8426C"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  <w:t>Լիանա Խառատյան</w:t>
                  </w:r>
                  <w:r w:rsidRPr="00DC7432">
                    <w:rPr>
                      <w:rFonts w:ascii="GHEA Grapalat" w:eastAsia="Times New Roman" w:hAnsi="GHEA Grapalat" w:cs="Sylfaen"/>
                      <w:sz w:val="20"/>
                      <w:szCs w:val="20"/>
                      <w:lang w:val="hy-AM" w:eastAsia="ru-RU"/>
                    </w:rPr>
                    <w:t xml:space="preserve"> /քարտուղար/</w:t>
                  </w:r>
                </w:p>
              </w:tc>
            </w:tr>
          </w:tbl>
          <w:p w:rsidR="00C14BA6" w:rsidRPr="00596FAB" w:rsidRDefault="00C14BA6" w:rsidP="00C14BA6">
            <w:pPr>
              <w:autoSpaceDE w:val="0"/>
              <w:autoSpaceDN w:val="0"/>
              <w:adjustRightInd w:val="0"/>
              <w:spacing w:before="120" w:after="120" w:line="240" w:lineRule="auto"/>
              <w:ind w:left="773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246DB9" w:rsidRPr="00911BFE" w:rsidRDefault="00246DB9" w:rsidP="00922650">
      <w:pPr>
        <w:rPr>
          <w:rFonts w:ascii="Sylfaen" w:hAnsi="Sylfaen"/>
          <w:lang w:val="hy-AM"/>
        </w:rPr>
      </w:pPr>
    </w:p>
    <w:sectPr w:rsidR="00246DB9" w:rsidRPr="00911BFE" w:rsidSect="00A22E22">
      <w:pgSz w:w="15840" w:h="12240" w:orient="landscape"/>
      <w:pgMar w:top="284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erif">
    <w:altName w:val="Times New Roman"/>
    <w:charset w:val="00"/>
    <w:family w:val="roman"/>
    <w:pitch w:val="variable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0663EAC"/>
    <w:multiLevelType w:val="hybridMultilevel"/>
    <w:tmpl w:val="9566FF0E"/>
    <w:lvl w:ilvl="0" w:tplc="EB166972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E64C0"/>
    <w:multiLevelType w:val="hybridMultilevel"/>
    <w:tmpl w:val="5394E0D8"/>
    <w:lvl w:ilvl="0" w:tplc="ED6CF658">
      <w:start w:val="1"/>
      <w:numFmt w:val="decimal"/>
      <w:lvlText w:val="%1."/>
      <w:lvlJc w:val="left"/>
      <w:pPr>
        <w:ind w:left="1171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4" w15:restartNumberingAfterBreak="0">
    <w:nsid w:val="3332365A"/>
    <w:multiLevelType w:val="hybridMultilevel"/>
    <w:tmpl w:val="B868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37276"/>
    <w:multiLevelType w:val="hybridMultilevel"/>
    <w:tmpl w:val="C99637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4B0CAF"/>
    <w:multiLevelType w:val="hybridMultilevel"/>
    <w:tmpl w:val="0218C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01383"/>
    <w:multiLevelType w:val="hybridMultilevel"/>
    <w:tmpl w:val="78FAAA0E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23D4D"/>
    <w:rsid w:val="000464CC"/>
    <w:rsid w:val="0005156B"/>
    <w:rsid w:val="00065CD0"/>
    <w:rsid w:val="00067602"/>
    <w:rsid w:val="00076EB2"/>
    <w:rsid w:val="000A4333"/>
    <w:rsid w:val="000B0C63"/>
    <w:rsid w:val="000B166E"/>
    <w:rsid w:val="000B2DE2"/>
    <w:rsid w:val="000B5F73"/>
    <w:rsid w:val="000C23C3"/>
    <w:rsid w:val="000C2C03"/>
    <w:rsid w:val="000C7455"/>
    <w:rsid w:val="000D128B"/>
    <w:rsid w:val="000D1DA0"/>
    <w:rsid w:val="000D3708"/>
    <w:rsid w:val="000D6813"/>
    <w:rsid w:val="000E2085"/>
    <w:rsid w:val="000E3346"/>
    <w:rsid w:val="000E4058"/>
    <w:rsid w:val="000E558E"/>
    <w:rsid w:val="000F4F44"/>
    <w:rsid w:val="00105033"/>
    <w:rsid w:val="00107ACD"/>
    <w:rsid w:val="00112261"/>
    <w:rsid w:val="00120A1A"/>
    <w:rsid w:val="00126435"/>
    <w:rsid w:val="00132F52"/>
    <w:rsid w:val="00132F9E"/>
    <w:rsid w:val="00136A5E"/>
    <w:rsid w:val="00136BA1"/>
    <w:rsid w:val="00141BBB"/>
    <w:rsid w:val="001433C7"/>
    <w:rsid w:val="00150898"/>
    <w:rsid w:val="001520F8"/>
    <w:rsid w:val="0016582F"/>
    <w:rsid w:val="00166BF2"/>
    <w:rsid w:val="001848DD"/>
    <w:rsid w:val="0019070E"/>
    <w:rsid w:val="001928A4"/>
    <w:rsid w:val="001A5D4C"/>
    <w:rsid w:val="001B2C42"/>
    <w:rsid w:val="001C14A7"/>
    <w:rsid w:val="001C6EDF"/>
    <w:rsid w:val="001D4C16"/>
    <w:rsid w:val="001E7676"/>
    <w:rsid w:val="001E7EBE"/>
    <w:rsid w:val="001F184A"/>
    <w:rsid w:val="001F43DA"/>
    <w:rsid w:val="001F5EBD"/>
    <w:rsid w:val="00211569"/>
    <w:rsid w:val="002228C7"/>
    <w:rsid w:val="0022309C"/>
    <w:rsid w:val="002237E4"/>
    <w:rsid w:val="00246DB9"/>
    <w:rsid w:val="002548C7"/>
    <w:rsid w:val="0026129E"/>
    <w:rsid w:val="002814AC"/>
    <w:rsid w:val="002B1993"/>
    <w:rsid w:val="002B319B"/>
    <w:rsid w:val="002D61F8"/>
    <w:rsid w:val="002F4DEA"/>
    <w:rsid w:val="003000E9"/>
    <w:rsid w:val="00300266"/>
    <w:rsid w:val="00301686"/>
    <w:rsid w:val="0032026F"/>
    <w:rsid w:val="00323FFF"/>
    <w:rsid w:val="00343D19"/>
    <w:rsid w:val="00347E21"/>
    <w:rsid w:val="00362150"/>
    <w:rsid w:val="0037131F"/>
    <w:rsid w:val="003A4C7F"/>
    <w:rsid w:val="003B70C9"/>
    <w:rsid w:val="003B7428"/>
    <w:rsid w:val="003C0DA0"/>
    <w:rsid w:val="003C1E2E"/>
    <w:rsid w:val="003C6DA8"/>
    <w:rsid w:val="003F5477"/>
    <w:rsid w:val="003F67FB"/>
    <w:rsid w:val="003F6998"/>
    <w:rsid w:val="004023DD"/>
    <w:rsid w:val="0041792D"/>
    <w:rsid w:val="00420EBC"/>
    <w:rsid w:val="00423BE7"/>
    <w:rsid w:val="00464945"/>
    <w:rsid w:val="0046660A"/>
    <w:rsid w:val="00467A0B"/>
    <w:rsid w:val="00470280"/>
    <w:rsid w:val="004715F1"/>
    <w:rsid w:val="0049307C"/>
    <w:rsid w:val="00493400"/>
    <w:rsid w:val="00493A66"/>
    <w:rsid w:val="004C2CF4"/>
    <w:rsid w:val="004D0B4B"/>
    <w:rsid w:val="004E3274"/>
    <w:rsid w:val="004E43E9"/>
    <w:rsid w:val="004E7F6D"/>
    <w:rsid w:val="00501049"/>
    <w:rsid w:val="0050272E"/>
    <w:rsid w:val="00502785"/>
    <w:rsid w:val="00506501"/>
    <w:rsid w:val="00515500"/>
    <w:rsid w:val="00521DEC"/>
    <w:rsid w:val="005267D4"/>
    <w:rsid w:val="00530409"/>
    <w:rsid w:val="00541A80"/>
    <w:rsid w:val="00550920"/>
    <w:rsid w:val="005533F5"/>
    <w:rsid w:val="00557D24"/>
    <w:rsid w:val="00560D1B"/>
    <w:rsid w:val="005639B9"/>
    <w:rsid w:val="00571E59"/>
    <w:rsid w:val="00574F81"/>
    <w:rsid w:val="005822C2"/>
    <w:rsid w:val="00583A98"/>
    <w:rsid w:val="00583AE4"/>
    <w:rsid w:val="00596BB2"/>
    <w:rsid w:val="00596FAB"/>
    <w:rsid w:val="005A652A"/>
    <w:rsid w:val="005D3E0D"/>
    <w:rsid w:val="005D7C78"/>
    <w:rsid w:val="005E3929"/>
    <w:rsid w:val="005F181A"/>
    <w:rsid w:val="006072B2"/>
    <w:rsid w:val="00611ADB"/>
    <w:rsid w:val="0061479E"/>
    <w:rsid w:val="006229A8"/>
    <w:rsid w:val="0064519E"/>
    <w:rsid w:val="006461AF"/>
    <w:rsid w:val="006466C9"/>
    <w:rsid w:val="00647A25"/>
    <w:rsid w:val="00647C8D"/>
    <w:rsid w:val="00654E59"/>
    <w:rsid w:val="006644FA"/>
    <w:rsid w:val="006658D1"/>
    <w:rsid w:val="00667189"/>
    <w:rsid w:val="006712C5"/>
    <w:rsid w:val="006738EA"/>
    <w:rsid w:val="00680053"/>
    <w:rsid w:val="0069272E"/>
    <w:rsid w:val="006929AF"/>
    <w:rsid w:val="00695F25"/>
    <w:rsid w:val="00696F1E"/>
    <w:rsid w:val="006B2D85"/>
    <w:rsid w:val="006B3357"/>
    <w:rsid w:val="006B6D48"/>
    <w:rsid w:val="006B6D50"/>
    <w:rsid w:val="006C4660"/>
    <w:rsid w:val="006D6AB5"/>
    <w:rsid w:val="00703E22"/>
    <w:rsid w:val="0072089D"/>
    <w:rsid w:val="0072611F"/>
    <w:rsid w:val="00727F4C"/>
    <w:rsid w:val="0073086D"/>
    <w:rsid w:val="00735769"/>
    <w:rsid w:val="007458BE"/>
    <w:rsid w:val="007502BC"/>
    <w:rsid w:val="007633A5"/>
    <w:rsid w:val="00767FDE"/>
    <w:rsid w:val="00780D6E"/>
    <w:rsid w:val="0078160F"/>
    <w:rsid w:val="00795285"/>
    <w:rsid w:val="007A0784"/>
    <w:rsid w:val="007A1707"/>
    <w:rsid w:val="007A275E"/>
    <w:rsid w:val="007A5373"/>
    <w:rsid w:val="007B0CC6"/>
    <w:rsid w:val="007B2DA4"/>
    <w:rsid w:val="007B362C"/>
    <w:rsid w:val="007B3700"/>
    <w:rsid w:val="007C02D3"/>
    <w:rsid w:val="007C207A"/>
    <w:rsid w:val="007F2E03"/>
    <w:rsid w:val="007F4AD4"/>
    <w:rsid w:val="007F70BA"/>
    <w:rsid w:val="008051FA"/>
    <w:rsid w:val="00811277"/>
    <w:rsid w:val="00821DBC"/>
    <w:rsid w:val="00823CC6"/>
    <w:rsid w:val="0082730E"/>
    <w:rsid w:val="008530CD"/>
    <w:rsid w:val="00856E85"/>
    <w:rsid w:val="008633D4"/>
    <w:rsid w:val="00865CA5"/>
    <w:rsid w:val="00872880"/>
    <w:rsid w:val="008B0CC7"/>
    <w:rsid w:val="008C34FC"/>
    <w:rsid w:val="008D0E4D"/>
    <w:rsid w:val="008E1DB2"/>
    <w:rsid w:val="00905461"/>
    <w:rsid w:val="0091014C"/>
    <w:rsid w:val="00911BFE"/>
    <w:rsid w:val="009128F7"/>
    <w:rsid w:val="009205AA"/>
    <w:rsid w:val="00922650"/>
    <w:rsid w:val="00932BEA"/>
    <w:rsid w:val="00944D60"/>
    <w:rsid w:val="00962B35"/>
    <w:rsid w:val="009A0502"/>
    <w:rsid w:val="009A4C41"/>
    <w:rsid w:val="009B3499"/>
    <w:rsid w:val="009C454F"/>
    <w:rsid w:val="009C652A"/>
    <w:rsid w:val="009E113A"/>
    <w:rsid w:val="00A00521"/>
    <w:rsid w:val="00A00548"/>
    <w:rsid w:val="00A05929"/>
    <w:rsid w:val="00A17288"/>
    <w:rsid w:val="00A22E22"/>
    <w:rsid w:val="00A25643"/>
    <w:rsid w:val="00A47C74"/>
    <w:rsid w:val="00A51F87"/>
    <w:rsid w:val="00A70A81"/>
    <w:rsid w:val="00A87EA3"/>
    <w:rsid w:val="00A940F8"/>
    <w:rsid w:val="00A9556C"/>
    <w:rsid w:val="00A95850"/>
    <w:rsid w:val="00A97052"/>
    <w:rsid w:val="00A97642"/>
    <w:rsid w:val="00AA2AE5"/>
    <w:rsid w:val="00AB126F"/>
    <w:rsid w:val="00AB578E"/>
    <w:rsid w:val="00AC6B04"/>
    <w:rsid w:val="00AC7E4D"/>
    <w:rsid w:val="00AD00B2"/>
    <w:rsid w:val="00AD6B02"/>
    <w:rsid w:val="00AE4F0A"/>
    <w:rsid w:val="00AF51FA"/>
    <w:rsid w:val="00AF640C"/>
    <w:rsid w:val="00B10441"/>
    <w:rsid w:val="00B164B6"/>
    <w:rsid w:val="00B27D75"/>
    <w:rsid w:val="00B27E76"/>
    <w:rsid w:val="00B30F42"/>
    <w:rsid w:val="00B35887"/>
    <w:rsid w:val="00B40CBB"/>
    <w:rsid w:val="00B5566F"/>
    <w:rsid w:val="00B61ED8"/>
    <w:rsid w:val="00B7789B"/>
    <w:rsid w:val="00B82792"/>
    <w:rsid w:val="00B96F3F"/>
    <w:rsid w:val="00BA152D"/>
    <w:rsid w:val="00BA57CB"/>
    <w:rsid w:val="00BB0B1C"/>
    <w:rsid w:val="00BB2AD8"/>
    <w:rsid w:val="00BB71B0"/>
    <w:rsid w:val="00BC5A81"/>
    <w:rsid w:val="00BD061E"/>
    <w:rsid w:val="00BE0149"/>
    <w:rsid w:val="00BE7EEB"/>
    <w:rsid w:val="00BF0D69"/>
    <w:rsid w:val="00BF6582"/>
    <w:rsid w:val="00BF7574"/>
    <w:rsid w:val="00C14BA6"/>
    <w:rsid w:val="00C240F7"/>
    <w:rsid w:val="00C33363"/>
    <w:rsid w:val="00C55098"/>
    <w:rsid w:val="00C635A1"/>
    <w:rsid w:val="00C64CC9"/>
    <w:rsid w:val="00C7043E"/>
    <w:rsid w:val="00C72C7E"/>
    <w:rsid w:val="00C763BA"/>
    <w:rsid w:val="00C82066"/>
    <w:rsid w:val="00C958AC"/>
    <w:rsid w:val="00CA326C"/>
    <w:rsid w:val="00CA47F3"/>
    <w:rsid w:val="00CC0160"/>
    <w:rsid w:val="00CC1FBA"/>
    <w:rsid w:val="00CC4FED"/>
    <w:rsid w:val="00CD5F59"/>
    <w:rsid w:val="00CE2C22"/>
    <w:rsid w:val="00CE5689"/>
    <w:rsid w:val="00CF0335"/>
    <w:rsid w:val="00D053E8"/>
    <w:rsid w:val="00D06D40"/>
    <w:rsid w:val="00D1102E"/>
    <w:rsid w:val="00D27233"/>
    <w:rsid w:val="00D31AF7"/>
    <w:rsid w:val="00D60B5E"/>
    <w:rsid w:val="00D6693C"/>
    <w:rsid w:val="00D74A2F"/>
    <w:rsid w:val="00D7677E"/>
    <w:rsid w:val="00D9608F"/>
    <w:rsid w:val="00DC040B"/>
    <w:rsid w:val="00DC0FAD"/>
    <w:rsid w:val="00DC32FB"/>
    <w:rsid w:val="00DD1695"/>
    <w:rsid w:val="00DD2F86"/>
    <w:rsid w:val="00DE4748"/>
    <w:rsid w:val="00DE6100"/>
    <w:rsid w:val="00E048B3"/>
    <w:rsid w:val="00E0589F"/>
    <w:rsid w:val="00E05B8D"/>
    <w:rsid w:val="00E0727B"/>
    <w:rsid w:val="00E219D8"/>
    <w:rsid w:val="00E25CD0"/>
    <w:rsid w:val="00E317A5"/>
    <w:rsid w:val="00E530C6"/>
    <w:rsid w:val="00E57B8F"/>
    <w:rsid w:val="00E60123"/>
    <w:rsid w:val="00E61920"/>
    <w:rsid w:val="00E64367"/>
    <w:rsid w:val="00E664A2"/>
    <w:rsid w:val="00E72510"/>
    <w:rsid w:val="00E804F1"/>
    <w:rsid w:val="00E8426C"/>
    <w:rsid w:val="00E85DB7"/>
    <w:rsid w:val="00E908A0"/>
    <w:rsid w:val="00E93FD0"/>
    <w:rsid w:val="00EB46FC"/>
    <w:rsid w:val="00EB4F5C"/>
    <w:rsid w:val="00ED6712"/>
    <w:rsid w:val="00EF3A61"/>
    <w:rsid w:val="00F071BF"/>
    <w:rsid w:val="00F1191C"/>
    <w:rsid w:val="00F14370"/>
    <w:rsid w:val="00F22232"/>
    <w:rsid w:val="00F25B78"/>
    <w:rsid w:val="00F312D4"/>
    <w:rsid w:val="00F37DAD"/>
    <w:rsid w:val="00F42E20"/>
    <w:rsid w:val="00F552EE"/>
    <w:rsid w:val="00F67E1E"/>
    <w:rsid w:val="00F703F9"/>
    <w:rsid w:val="00F7059F"/>
    <w:rsid w:val="00F73796"/>
    <w:rsid w:val="00F8078D"/>
    <w:rsid w:val="00F82423"/>
    <w:rsid w:val="00F93539"/>
    <w:rsid w:val="00F938EE"/>
    <w:rsid w:val="00F945F0"/>
    <w:rsid w:val="00FA3085"/>
    <w:rsid w:val="00FB0101"/>
    <w:rsid w:val="00FC2225"/>
    <w:rsid w:val="00FC368C"/>
    <w:rsid w:val="00FC430D"/>
    <w:rsid w:val="00FE2FAF"/>
    <w:rsid w:val="00FE69F4"/>
    <w:rsid w:val="00FF2736"/>
    <w:rsid w:val="00FF4F7E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2190AE-3F1F-44C1-A0D5-5E4B8762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paragraph" w:styleId="Heading1">
    <w:name w:val="heading 1"/>
    <w:basedOn w:val="Normal"/>
    <w:next w:val="Normal"/>
    <w:link w:val="Heading1Char"/>
    <w:qFormat/>
    <w:rsid w:val="009C652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16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EB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C652A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customStyle="1" w:styleId="Heading11">
    <w:name w:val="Heading 11"/>
    <w:basedOn w:val="Normal"/>
    <w:uiPriority w:val="1"/>
    <w:qFormat/>
    <w:rsid w:val="009C652A"/>
    <w:pPr>
      <w:widowControl w:val="0"/>
      <w:autoSpaceDE w:val="0"/>
      <w:autoSpaceDN w:val="0"/>
      <w:spacing w:after="0" w:line="240" w:lineRule="auto"/>
      <w:ind w:left="143"/>
      <w:outlineLvl w:val="1"/>
    </w:pPr>
    <w:rPr>
      <w:rFonts w:ascii="FreeSerif" w:eastAsia="FreeSerif" w:hAnsi="FreeSerif" w:cs="Free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gidalgrou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139</cp:revision>
  <cp:lastPrinted>2025-10-13T10:32:00Z</cp:lastPrinted>
  <dcterms:created xsi:type="dcterms:W3CDTF">2020-05-12T07:31:00Z</dcterms:created>
  <dcterms:modified xsi:type="dcterms:W3CDTF">2025-10-13T10:42:00Z</dcterms:modified>
</cp:coreProperties>
</file>